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A79D" w14:textId="5822B801" w:rsidR="0081658A" w:rsidRDefault="0081658A" w:rsidP="0081658A">
      <w:pPr>
        <w:pStyle w:val="paragraph"/>
        <w:spacing w:before="0" w:beforeAutospacing="0" w:after="0" w:afterAutospacing="0"/>
        <w:textAlignment w:val="baseline"/>
        <w:rPr>
          <w:rStyle w:val="eop"/>
          <w:rFonts w:ascii="Arial" w:hAnsi="Arial" w:cs="Arial"/>
          <w:b/>
          <w:bCs/>
          <w:sz w:val="36"/>
          <w:szCs w:val="36"/>
        </w:rPr>
      </w:pPr>
      <w:r>
        <w:rPr>
          <w:rStyle w:val="normaltextrun"/>
          <w:rFonts w:ascii="Arial" w:hAnsi="Arial" w:cs="Arial"/>
          <w:b/>
          <w:bCs/>
          <w:sz w:val="36"/>
          <w:szCs w:val="36"/>
          <w:lang w:val="en-US"/>
        </w:rPr>
        <w:t xml:space="preserve">Template for </w:t>
      </w:r>
      <w:r w:rsidR="00AF1EFE">
        <w:rPr>
          <w:rStyle w:val="normaltextrun"/>
          <w:rFonts w:ascii="Arial" w:hAnsi="Arial" w:cs="Arial"/>
          <w:b/>
          <w:bCs/>
          <w:sz w:val="36"/>
          <w:szCs w:val="36"/>
          <w:lang w:val="en-US"/>
        </w:rPr>
        <w:t>Parish</w:t>
      </w:r>
      <w:r>
        <w:rPr>
          <w:rStyle w:val="normaltextrun"/>
          <w:rFonts w:ascii="Arial" w:hAnsi="Arial" w:cs="Arial"/>
          <w:b/>
          <w:bCs/>
          <w:sz w:val="36"/>
          <w:szCs w:val="36"/>
          <w:lang w:val="en-US"/>
        </w:rPr>
        <w:t xml:space="preserve"> Council CIL Annual Monitoring Report </w:t>
      </w:r>
    </w:p>
    <w:p w14:paraId="5E49556F" w14:textId="77777777" w:rsidR="0081658A" w:rsidRPr="0081658A" w:rsidRDefault="0081658A" w:rsidP="0081658A">
      <w:pPr>
        <w:pStyle w:val="paragraph"/>
        <w:spacing w:before="0" w:beforeAutospacing="0" w:after="0" w:afterAutospacing="0"/>
        <w:textAlignment w:val="baseline"/>
        <w:rPr>
          <w:rFonts w:ascii="Arial" w:hAnsi="Arial" w:cs="Arial"/>
          <w:b/>
          <w:bCs/>
          <w:sz w:val="22"/>
          <w:szCs w:val="22"/>
        </w:rPr>
      </w:pPr>
    </w:p>
    <w:p w14:paraId="6F06BD94" w14:textId="32816AA9" w:rsidR="0081658A" w:rsidRPr="0081658A" w:rsidRDefault="0081658A" w:rsidP="0081658A">
      <w:pPr>
        <w:pStyle w:val="paragraph"/>
        <w:spacing w:before="0" w:beforeAutospacing="0" w:after="0" w:afterAutospacing="0" w:line="276" w:lineRule="auto"/>
        <w:jc w:val="center"/>
        <w:textAlignment w:val="baseline"/>
        <w:rPr>
          <w:rStyle w:val="normaltextrun"/>
          <w:rFonts w:ascii="Arial" w:hAnsi="Arial" w:cs="Arial"/>
          <w:b/>
          <w:bCs/>
          <w:sz w:val="22"/>
          <w:szCs w:val="22"/>
          <w:lang w:val="en-US"/>
        </w:rPr>
      </w:pPr>
      <w:proofErr w:type="spellStart"/>
      <w:r w:rsidRPr="0081658A">
        <w:rPr>
          <w:rStyle w:val="normaltextrun"/>
          <w:rFonts w:ascii="Arial" w:hAnsi="Arial" w:cs="Arial"/>
          <w:b/>
          <w:bCs/>
          <w:sz w:val="22"/>
          <w:szCs w:val="22"/>
          <w:lang w:val="en-US"/>
        </w:rPr>
        <w:t>xxxxxx</w:t>
      </w:r>
      <w:proofErr w:type="spellEnd"/>
      <w:r w:rsidRPr="0081658A">
        <w:rPr>
          <w:rStyle w:val="normaltextrun"/>
          <w:rFonts w:ascii="Arial" w:hAnsi="Arial" w:cs="Arial"/>
          <w:b/>
          <w:bCs/>
          <w:sz w:val="22"/>
          <w:szCs w:val="22"/>
          <w:lang w:val="en-US"/>
        </w:rPr>
        <w:t xml:space="preserve"> PARISH COUNCIL [Complete as appropriate] </w:t>
      </w:r>
    </w:p>
    <w:p w14:paraId="5233D327" w14:textId="3E5F748B" w:rsidR="0081658A" w:rsidRPr="0081658A" w:rsidRDefault="0081658A" w:rsidP="0081658A">
      <w:pPr>
        <w:pStyle w:val="paragraph"/>
        <w:spacing w:before="0" w:beforeAutospacing="0" w:after="0" w:afterAutospacing="0" w:line="276" w:lineRule="auto"/>
        <w:jc w:val="center"/>
        <w:textAlignment w:val="baseline"/>
        <w:rPr>
          <w:rFonts w:ascii="Segoe UI" w:hAnsi="Segoe UI" w:cs="Segoe UI"/>
          <w:sz w:val="22"/>
          <w:szCs w:val="22"/>
        </w:rPr>
      </w:pPr>
      <w:r w:rsidRPr="0081658A">
        <w:rPr>
          <w:rStyle w:val="normaltextrun"/>
          <w:rFonts w:ascii="Arial" w:hAnsi="Arial" w:cs="Arial"/>
          <w:b/>
          <w:bCs/>
          <w:sz w:val="22"/>
          <w:szCs w:val="22"/>
          <w:lang w:val="en-US"/>
        </w:rPr>
        <w:t>CIL Monitoring Report (Regulation 121B)</w:t>
      </w:r>
      <w:r w:rsidRPr="0081658A">
        <w:rPr>
          <w:rStyle w:val="eop"/>
          <w:rFonts w:ascii="Arial" w:hAnsi="Arial" w:cs="Arial"/>
          <w:sz w:val="22"/>
          <w:szCs w:val="22"/>
        </w:rPr>
        <w:t> </w:t>
      </w:r>
    </w:p>
    <w:p w14:paraId="293863F3" w14:textId="77777777" w:rsidR="0081658A" w:rsidRDefault="0081658A" w:rsidP="0081658A">
      <w:pPr>
        <w:pStyle w:val="paragraph"/>
        <w:spacing w:before="0" w:beforeAutospacing="0" w:after="0" w:afterAutospacing="0" w:line="276" w:lineRule="auto"/>
        <w:jc w:val="center"/>
        <w:textAlignment w:val="baseline"/>
        <w:rPr>
          <w:rStyle w:val="eop"/>
          <w:rFonts w:ascii="Arial" w:hAnsi="Arial" w:cs="Arial"/>
          <w:sz w:val="22"/>
          <w:szCs w:val="22"/>
        </w:rPr>
      </w:pPr>
      <w:r w:rsidRPr="0081658A">
        <w:rPr>
          <w:rStyle w:val="normaltextrun"/>
          <w:rFonts w:ascii="Arial" w:hAnsi="Arial" w:cs="Arial"/>
          <w:b/>
          <w:bCs/>
          <w:sz w:val="22"/>
          <w:szCs w:val="22"/>
          <w:lang w:val="en-US"/>
        </w:rPr>
        <w:t>1 April 2024 - 31 March 2025</w:t>
      </w:r>
      <w:r w:rsidRPr="0081658A">
        <w:rPr>
          <w:rStyle w:val="eop"/>
          <w:rFonts w:ascii="Arial" w:hAnsi="Arial" w:cs="Arial"/>
          <w:sz w:val="22"/>
          <w:szCs w:val="22"/>
        </w:rPr>
        <w:t> </w:t>
      </w:r>
    </w:p>
    <w:p w14:paraId="2B14F53C" w14:textId="77777777" w:rsidR="00692A4D" w:rsidRDefault="00692A4D" w:rsidP="00692A4D">
      <w:pPr>
        <w:pStyle w:val="Parano"/>
        <w:numPr>
          <w:ilvl w:val="0"/>
          <w:numId w:val="0"/>
        </w:numPr>
        <w:ind w:left="426"/>
        <w:jc w:val="both"/>
        <w:rPr>
          <w:lang w:eastAsia="en-GB"/>
        </w:rPr>
      </w:pPr>
    </w:p>
    <w:p w14:paraId="5EC2CA70" w14:textId="6F3DA5F7" w:rsidR="00692A4D" w:rsidRPr="00692A4D" w:rsidRDefault="00692A4D" w:rsidP="00692A4D">
      <w:pPr>
        <w:pStyle w:val="Parano"/>
        <w:numPr>
          <w:ilvl w:val="2"/>
          <w:numId w:val="23"/>
        </w:numPr>
        <w:ind w:left="426"/>
        <w:jc w:val="both"/>
        <w:rPr>
          <w:rFonts w:ascii="Arial" w:hAnsi="Arial" w:cs="Arial"/>
          <w:lang w:eastAsia="en-GB"/>
        </w:rPr>
      </w:pPr>
      <w:r w:rsidRPr="00692A4D">
        <w:rPr>
          <w:rFonts w:ascii="Arial" w:hAnsi="Arial" w:cs="Arial"/>
          <w:lang w:eastAsia="en-GB"/>
        </w:rPr>
        <w:t xml:space="preserve">In accordance with Regulation 121B, a Parish Council must prepare a report for any financial year in which it receives CIL receipts.  </w:t>
      </w:r>
    </w:p>
    <w:p w14:paraId="71DD26C4" w14:textId="77777777" w:rsidR="00692A4D" w:rsidRPr="00692A4D" w:rsidRDefault="00692A4D" w:rsidP="00692A4D">
      <w:pPr>
        <w:pStyle w:val="Parano"/>
        <w:numPr>
          <w:ilvl w:val="2"/>
          <w:numId w:val="23"/>
        </w:numPr>
        <w:ind w:left="426"/>
        <w:jc w:val="both"/>
        <w:rPr>
          <w:rFonts w:ascii="Arial" w:hAnsi="Arial" w:cs="Arial"/>
          <w:lang w:eastAsia="en-GB"/>
        </w:rPr>
      </w:pPr>
      <w:r w:rsidRPr="00692A4D">
        <w:rPr>
          <w:rFonts w:ascii="Arial" w:hAnsi="Arial" w:cs="Arial"/>
          <w:lang w:eastAsia="en-GB"/>
        </w:rPr>
        <w:t xml:space="preserve">The following template may be used by Parish Councils as a starting point for the reporting of CIL receipts.  </w:t>
      </w:r>
    </w:p>
    <w:p w14:paraId="1462D810" w14:textId="46BF959B" w:rsidR="00B03148" w:rsidRPr="00692A4D" w:rsidRDefault="00692A4D" w:rsidP="00A57D59">
      <w:pPr>
        <w:pStyle w:val="Parano"/>
        <w:numPr>
          <w:ilvl w:val="2"/>
          <w:numId w:val="23"/>
        </w:numPr>
        <w:ind w:left="426"/>
        <w:jc w:val="both"/>
        <w:rPr>
          <w:rFonts w:ascii="Arial" w:hAnsi="Arial" w:cs="Arial"/>
        </w:rPr>
      </w:pPr>
      <w:r w:rsidRPr="00692A4D">
        <w:rPr>
          <w:rFonts w:ascii="Arial" w:eastAsia="Times New Roman" w:hAnsi="Arial" w:cs="Arial"/>
          <w:lang w:eastAsia="en-GB"/>
        </w:rPr>
        <w:t xml:space="preserve">Please see Note 6 below for details regarding the publication of a Parish Council’s CIL Monitoring Report.  </w:t>
      </w:r>
    </w:p>
    <w:tbl>
      <w:tblPr>
        <w:tblW w:w="5000" w:type="pct"/>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113" w:type="dxa"/>
          <w:bottom w:w="113" w:type="dxa"/>
        </w:tblCellMar>
        <w:tblLook w:val="04A0" w:firstRow="1" w:lastRow="0" w:firstColumn="1" w:lastColumn="0" w:noHBand="0" w:noVBand="1"/>
      </w:tblPr>
      <w:tblGrid>
        <w:gridCol w:w="1642"/>
        <w:gridCol w:w="1851"/>
        <w:gridCol w:w="1258"/>
        <w:gridCol w:w="1383"/>
        <w:gridCol w:w="533"/>
        <w:gridCol w:w="990"/>
        <w:gridCol w:w="1339"/>
      </w:tblGrid>
      <w:tr w:rsidR="00146810" w:rsidRPr="0030311A" w14:paraId="63C553BB" w14:textId="77777777" w:rsidTr="00D81456">
        <w:trPr>
          <w:trHeight w:val="283"/>
        </w:trPr>
        <w:tc>
          <w:tcPr>
            <w:tcW w:w="923" w:type="pct"/>
            <w:tcBorders>
              <w:top w:val="single" w:sz="12" w:space="0" w:color="404040" w:themeColor="text1" w:themeTint="BF"/>
              <w:left w:val="single" w:sz="12" w:space="0" w:color="404040" w:themeColor="text1" w:themeTint="BF"/>
            </w:tcBorders>
            <w:shd w:val="clear" w:color="000000" w:fill="D9D9D9"/>
            <w:vAlign w:val="center"/>
            <w:hideMark/>
          </w:tcPr>
          <w:p w14:paraId="14BCDCAC" w14:textId="77777777" w:rsidR="00146810" w:rsidRPr="0030311A" w:rsidRDefault="00146810" w:rsidP="00207891">
            <w:pPr>
              <w:spacing w:after="0" w:line="240" w:lineRule="auto"/>
              <w:rPr>
                <w:rFonts w:ascii="Arial" w:eastAsia="Times New Roman" w:hAnsi="Arial" w:cs="Arial"/>
                <w:b/>
                <w:bCs/>
                <w:kern w:val="0"/>
                <w:lang w:eastAsia="en-GB"/>
                <w14:ligatures w14:val="none"/>
              </w:rPr>
            </w:pPr>
            <w:r w:rsidRPr="0030311A">
              <w:rPr>
                <w:rFonts w:ascii="Arial" w:eastAsia="Times New Roman" w:hAnsi="Arial" w:cs="Arial"/>
                <w:b/>
                <w:bCs/>
                <w:kern w:val="0"/>
                <w:lang w:val="en-US" w:eastAsia="en-GB"/>
                <w14:ligatures w14:val="none"/>
              </w:rPr>
              <w:t>Note No*</w:t>
            </w:r>
            <w:r w:rsidRPr="0030311A">
              <w:rPr>
                <w:rFonts w:ascii="Arial" w:eastAsia="Times New Roman" w:hAnsi="Arial" w:cs="Arial"/>
                <w:kern w:val="0"/>
                <w:lang w:val="en-US" w:eastAsia="en-GB"/>
                <w14:ligatures w14:val="none"/>
              </w:rPr>
              <w:t> </w:t>
            </w:r>
          </w:p>
        </w:tc>
        <w:tc>
          <w:tcPr>
            <w:tcW w:w="4077" w:type="pct"/>
            <w:gridSpan w:val="6"/>
            <w:tcBorders>
              <w:top w:val="single" w:sz="12" w:space="0" w:color="404040" w:themeColor="text1" w:themeTint="BF"/>
              <w:right w:val="single" w:sz="12" w:space="0" w:color="404040" w:themeColor="text1" w:themeTint="BF"/>
            </w:tcBorders>
            <w:shd w:val="clear" w:color="000000" w:fill="D9D9D9"/>
            <w:vAlign w:val="center"/>
            <w:hideMark/>
          </w:tcPr>
          <w:p w14:paraId="0B3AA47F" w14:textId="1CAB934E" w:rsidR="00146810" w:rsidRPr="0030311A" w:rsidRDefault="00146810" w:rsidP="00207891">
            <w:pPr>
              <w:spacing w:after="0" w:line="240" w:lineRule="auto"/>
              <w:rPr>
                <w:rFonts w:ascii="Arial" w:eastAsia="Times New Roman" w:hAnsi="Arial" w:cs="Arial"/>
                <w:b/>
                <w:bCs/>
                <w:kern w:val="0"/>
                <w:lang w:eastAsia="en-GB"/>
                <w14:ligatures w14:val="none"/>
              </w:rPr>
            </w:pPr>
            <w:r w:rsidRPr="0030311A">
              <w:rPr>
                <w:rFonts w:ascii="Arial" w:eastAsia="Times New Roman" w:hAnsi="Arial" w:cs="Arial"/>
                <w:b/>
                <w:bCs/>
                <w:kern w:val="0"/>
                <w:lang w:val="en-US" w:eastAsia="en-GB"/>
                <w14:ligatures w14:val="none"/>
              </w:rPr>
              <w:t>Details</w:t>
            </w:r>
            <w:r w:rsidRPr="0030311A">
              <w:rPr>
                <w:rFonts w:ascii="Arial" w:eastAsia="Times New Roman" w:hAnsi="Arial" w:cs="Arial"/>
                <w:kern w:val="0"/>
                <w:lang w:val="en-US" w:eastAsia="en-GB"/>
                <w14:ligatures w14:val="none"/>
              </w:rPr>
              <w:t> </w:t>
            </w:r>
          </w:p>
        </w:tc>
      </w:tr>
      <w:tr w:rsidR="00D81456" w:rsidRPr="0030311A" w14:paraId="5E20BE3E" w14:textId="77777777" w:rsidTr="00D81456">
        <w:trPr>
          <w:trHeight w:val="283"/>
        </w:trPr>
        <w:tc>
          <w:tcPr>
            <w:tcW w:w="923" w:type="pct"/>
            <w:tcBorders>
              <w:left w:val="single" w:sz="12" w:space="0" w:color="404040" w:themeColor="text1" w:themeTint="BF"/>
            </w:tcBorders>
            <w:shd w:val="clear" w:color="auto" w:fill="auto"/>
            <w:vAlign w:val="center"/>
            <w:hideMark/>
          </w:tcPr>
          <w:p w14:paraId="242A2499" w14:textId="77777777"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1</w:t>
            </w:r>
          </w:p>
        </w:tc>
        <w:tc>
          <w:tcPr>
            <w:tcW w:w="2763" w:type="pct"/>
            <w:gridSpan w:val="4"/>
            <w:shd w:val="clear" w:color="auto" w:fill="auto"/>
            <w:vAlign w:val="center"/>
            <w:hideMark/>
          </w:tcPr>
          <w:p w14:paraId="7FCAB820"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 xml:space="preserve">CIL received for year 1 April 2024 - 31 March 2025 </w:t>
            </w:r>
          </w:p>
        </w:tc>
        <w:tc>
          <w:tcPr>
            <w:tcW w:w="1314" w:type="pct"/>
            <w:gridSpan w:val="2"/>
            <w:tcBorders>
              <w:right w:val="single" w:sz="12" w:space="0" w:color="404040" w:themeColor="text1" w:themeTint="BF"/>
            </w:tcBorders>
            <w:shd w:val="clear" w:color="auto" w:fill="auto"/>
            <w:vAlign w:val="center"/>
            <w:hideMark/>
          </w:tcPr>
          <w:p w14:paraId="1F06ACD2" w14:textId="77777777" w:rsidR="0030311A" w:rsidRPr="0030311A" w:rsidRDefault="0030311A" w:rsidP="00207891">
            <w:pPr>
              <w:spacing w:after="0" w:line="240" w:lineRule="auto"/>
              <w:jc w:val="right"/>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eastAsia="en-GB"/>
                <w14:ligatures w14:val="none"/>
              </w:rPr>
              <w:t>Amount </w:t>
            </w:r>
          </w:p>
        </w:tc>
      </w:tr>
      <w:tr w:rsidR="00B03148" w:rsidRPr="0030311A" w14:paraId="1B79846A" w14:textId="77777777" w:rsidTr="00D81456">
        <w:trPr>
          <w:trHeight w:val="283"/>
        </w:trPr>
        <w:tc>
          <w:tcPr>
            <w:tcW w:w="923" w:type="pct"/>
            <w:vMerge w:val="restart"/>
            <w:tcBorders>
              <w:left w:val="single" w:sz="12" w:space="0" w:color="404040" w:themeColor="text1" w:themeTint="BF"/>
            </w:tcBorders>
            <w:shd w:val="clear" w:color="auto" w:fill="auto"/>
            <w:hideMark/>
          </w:tcPr>
          <w:p w14:paraId="292F3514" w14:textId="4453BEBA" w:rsidR="0030311A" w:rsidRPr="0030311A" w:rsidRDefault="0030311A" w:rsidP="00146810">
            <w:pPr>
              <w:spacing w:after="0" w:line="240" w:lineRule="auto"/>
              <w:rPr>
                <w:rFonts w:ascii="Arial" w:eastAsia="Times New Roman" w:hAnsi="Arial" w:cs="Arial"/>
                <w:color w:val="000000"/>
                <w:kern w:val="0"/>
                <w:sz w:val="18"/>
                <w:szCs w:val="18"/>
                <w:lang w:val="en-US" w:eastAsia="en-GB"/>
                <w14:ligatures w14:val="none"/>
              </w:rPr>
            </w:pPr>
            <w:r w:rsidRPr="0030311A">
              <w:rPr>
                <w:rFonts w:ascii="Arial" w:eastAsia="Times New Roman" w:hAnsi="Arial" w:cs="Arial"/>
                <w:color w:val="000000"/>
                <w:kern w:val="0"/>
                <w:sz w:val="18"/>
                <w:szCs w:val="18"/>
                <w:lang w:val="en-US" w:eastAsia="en-GB"/>
                <w14:ligatures w14:val="none"/>
              </w:rPr>
              <w:t xml:space="preserve">(refers to CIL received in each </w:t>
            </w:r>
            <w:r w:rsidR="00207891" w:rsidRPr="00207891">
              <w:rPr>
                <w:rFonts w:ascii="Arial" w:eastAsia="Times New Roman" w:hAnsi="Arial" w:cs="Arial"/>
                <w:color w:val="000000"/>
                <w:kern w:val="0"/>
                <w:sz w:val="18"/>
                <w:szCs w:val="18"/>
                <w:lang w:val="en-US" w:eastAsia="en-GB"/>
                <w14:ligatures w14:val="none"/>
              </w:rPr>
              <w:t>6-month</w:t>
            </w:r>
            <w:r w:rsidRPr="0030311A">
              <w:rPr>
                <w:rFonts w:ascii="Arial" w:eastAsia="Times New Roman" w:hAnsi="Arial" w:cs="Arial"/>
                <w:color w:val="000000"/>
                <w:kern w:val="0"/>
                <w:sz w:val="18"/>
                <w:szCs w:val="18"/>
                <w:lang w:val="en-US" w:eastAsia="en-GB"/>
                <w14:ligatures w14:val="none"/>
              </w:rPr>
              <w:t xml:space="preserve"> period) </w:t>
            </w:r>
          </w:p>
        </w:tc>
        <w:tc>
          <w:tcPr>
            <w:tcW w:w="2763" w:type="pct"/>
            <w:gridSpan w:val="4"/>
            <w:shd w:val="clear" w:color="auto" w:fill="auto"/>
            <w:vAlign w:val="center"/>
            <w:hideMark/>
          </w:tcPr>
          <w:p w14:paraId="131410F7"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April 2024 </w:t>
            </w:r>
          </w:p>
        </w:tc>
        <w:tc>
          <w:tcPr>
            <w:tcW w:w="1314" w:type="pct"/>
            <w:gridSpan w:val="2"/>
            <w:tcBorders>
              <w:right w:val="single" w:sz="12" w:space="0" w:color="404040" w:themeColor="text1" w:themeTint="BF"/>
            </w:tcBorders>
            <w:shd w:val="clear" w:color="auto" w:fill="auto"/>
            <w:vAlign w:val="center"/>
            <w:hideMark/>
          </w:tcPr>
          <w:p w14:paraId="03DB9F43" w14:textId="73679FFF"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018626364"/>
                <w:placeholder>
                  <w:docPart w:val="0F3C0186F8AF4632B40333422823FE7B"/>
                </w:placeholder>
                <w:showingPlcHdr/>
              </w:sdtPr>
              <w:sdtEndPr/>
              <w:sdtContent>
                <w:r w:rsidR="00793EAC" w:rsidRPr="00926BB0">
                  <w:rPr>
                    <w:rStyle w:val="PlaceholderText"/>
                  </w:rPr>
                  <w:t>Click here to enter text.</w:t>
                </w:r>
              </w:sdtContent>
            </w:sdt>
          </w:p>
        </w:tc>
      </w:tr>
      <w:tr w:rsidR="00B03148" w:rsidRPr="0030311A" w14:paraId="4A22F20A"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1FD99D64"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shd w:val="clear" w:color="auto" w:fill="auto"/>
            <w:vAlign w:val="center"/>
            <w:hideMark/>
          </w:tcPr>
          <w:p w14:paraId="7A77D8B8"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October 2024 </w:t>
            </w:r>
          </w:p>
        </w:tc>
        <w:tc>
          <w:tcPr>
            <w:tcW w:w="1314" w:type="pct"/>
            <w:gridSpan w:val="2"/>
            <w:tcBorders>
              <w:right w:val="single" w:sz="12" w:space="0" w:color="404040" w:themeColor="text1" w:themeTint="BF"/>
            </w:tcBorders>
            <w:shd w:val="clear" w:color="auto" w:fill="auto"/>
            <w:vAlign w:val="center"/>
            <w:hideMark/>
          </w:tcPr>
          <w:p w14:paraId="62C2116A" w14:textId="6A537DD4"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991716892"/>
                <w:placeholder>
                  <w:docPart w:val="68E517EDBE2749FC961538C177D65AB2"/>
                </w:placeholder>
                <w:showingPlcHdr/>
              </w:sdtPr>
              <w:sdtEndPr/>
              <w:sdtContent>
                <w:r w:rsidR="00793EAC" w:rsidRPr="00926BB0">
                  <w:rPr>
                    <w:rStyle w:val="PlaceholderText"/>
                  </w:rPr>
                  <w:t>Click here to enter text.</w:t>
                </w:r>
              </w:sdtContent>
            </w:sdt>
          </w:p>
        </w:tc>
      </w:tr>
      <w:tr w:rsidR="00D81456" w:rsidRPr="0030311A" w14:paraId="63393629" w14:textId="77777777" w:rsidTr="00D81456">
        <w:trPr>
          <w:trHeight w:val="283"/>
        </w:trPr>
        <w:tc>
          <w:tcPr>
            <w:tcW w:w="923" w:type="pct"/>
            <w:tcBorders>
              <w:left w:val="single" w:sz="12" w:space="0" w:color="404040" w:themeColor="text1" w:themeTint="BF"/>
              <w:bottom w:val="single" w:sz="12" w:space="0" w:color="404040" w:themeColor="text1" w:themeTint="BF"/>
            </w:tcBorders>
            <w:shd w:val="clear" w:color="auto" w:fill="auto"/>
            <w:vAlign w:val="center"/>
            <w:hideMark/>
          </w:tcPr>
          <w:p w14:paraId="39AC3E01"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tcBorders>
              <w:bottom w:val="single" w:sz="12" w:space="0" w:color="404040" w:themeColor="text1" w:themeTint="BF"/>
            </w:tcBorders>
            <w:shd w:val="clear" w:color="000000" w:fill="D9D9D9"/>
            <w:vAlign w:val="center"/>
            <w:hideMark/>
          </w:tcPr>
          <w:p w14:paraId="1FD37412" w14:textId="77777777" w:rsidR="0030311A" w:rsidRPr="0030311A" w:rsidRDefault="0030311A" w:rsidP="00207891">
            <w:pPr>
              <w:spacing w:after="0" w:line="240" w:lineRule="auto"/>
              <w:rPr>
                <w:rFonts w:ascii="Arial" w:eastAsia="Times New Roman" w:hAnsi="Arial" w:cs="Arial"/>
                <w:b/>
                <w:bCs/>
                <w:kern w:val="0"/>
                <w:lang w:eastAsia="en-GB"/>
                <w14:ligatures w14:val="none"/>
              </w:rPr>
            </w:pPr>
            <w:r w:rsidRPr="0030311A">
              <w:rPr>
                <w:rFonts w:ascii="Arial" w:eastAsia="Times New Roman" w:hAnsi="Arial" w:cs="Arial"/>
                <w:b/>
                <w:bCs/>
                <w:kern w:val="0"/>
                <w:lang w:val="en-US" w:eastAsia="en-GB"/>
                <w14:ligatures w14:val="none"/>
              </w:rPr>
              <w:t>Total CIL receipts for reported year</w:t>
            </w:r>
            <w:r w:rsidRPr="0030311A">
              <w:rPr>
                <w:rFonts w:ascii="Arial" w:eastAsia="Times New Roman" w:hAnsi="Arial" w:cs="Arial"/>
                <w:kern w:val="0"/>
                <w:lang w:val="en-US" w:eastAsia="en-GB"/>
                <w14:ligatures w14:val="none"/>
              </w:rPr>
              <w:t> </w:t>
            </w:r>
          </w:p>
        </w:tc>
        <w:tc>
          <w:tcPr>
            <w:tcW w:w="1314" w:type="pct"/>
            <w:gridSpan w:val="2"/>
            <w:tcBorders>
              <w:bottom w:val="single" w:sz="12" w:space="0" w:color="404040" w:themeColor="text1" w:themeTint="BF"/>
              <w:right w:val="single" w:sz="12" w:space="0" w:color="404040" w:themeColor="text1" w:themeTint="BF"/>
            </w:tcBorders>
            <w:shd w:val="clear" w:color="000000" w:fill="D9D9D9"/>
            <w:vAlign w:val="center"/>
            <w:hideMark/>
          </w:tcPr>
          <w:p w14:paraId="0E18A9DD" w14:textId="200F23BB"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w:t>
            </w:r>
            <w:r w:rsidR="00793EAC">
              <w:rPr>
                <w:rFonts w:ascii="Arial" w:eastAsia="Times New Roman" w:hAnsi="Arial" w:cs="Arial"/>
                <w:color w:val="7F7F7F"/>
                <w:kern w:val="0"/>
                <w:sz w:val="18"/>
                <w:szCs w:val="18"/>
                <w:lang w:val="en-US" w:eastAsia="en-GB"/>
                <w14:ligatures w14:val="none"/>
              </w:rPr>
              <w:t xml:space="preserve"> </w:t>
            </w:r>
            <w:sdt>
              <w:sdtPr>
                <w:rPr>
                  <w:rFonts w:ascii="Arial" w:eastAsia="Times New Roman" w:hAnsi="Arial" w:cs="Arial"/>
                  <w:color w:val="7F7F7F"/>
                  <w:kern w:val="0"/>
                  <w:sz w:val="18"/>
                  <w:szCs w:val="18"/>
                  <w:lang w:val="en-US" w:eastAsia="en-GB"/>
                  <w14:ligatures w14:val="none"/>
                </w:rPr>
                <w:id w:val="207384287"/>
                <w:placeholder>
                  <w:docPart w:val="F187FFFA52F74D8F8E5DC6C2699FD57E"/>
                </w:placeholder>
                <w:showingPlcHdr/>
              </w:sdtPr>
              <w:sdtEndPr/>
              <w:sdtContent>
                <w:r w:rsidR="00793EAC" w:rsidRPr="00926BB0">
                  <w:rPr>
                    <w:rStyle w:val="PlaceholderText"/>
                  </w:rPr>
                  <w:t>Click here to enter text.</w:t>
                </w:r>
              </w:sdtContent>
            </w:sdt>
            <w:r w:rsidRPr="0030311A">
              <w:rPr>
                <w:rFonts w:ascii="Arial" w:eastAsia="Times New Roman" w:hAnsi="Arial" w:cs="Arial"/>
                <w:color w:val="7F7F7F"/>
                <w:kern w:val="0"/>
                <w:sz w:val="18"/>
                <w:szCs w:val="18"/>
                <w:lang w:val="en-US" w:eastAsia="en-GB"/>
                <w14:ligatures w14:val="none"/>
              </w:rPr>
              <w:t> </w:t>
            </w:r>
          </w:p>
        </w:tc>
      </w:tr>
      <w:tr w:rsidR="00D81456" w:rsidRPr="0030311A" w14:paraId="73EBBDF1" w14:textId="77777777" w:rsidTr="00D81456">
        <w:trPr>
          <w:trHeight w:val="276"/>
        </w:trPr>
        <w:tc>
          <w:tcPr>
            <w:tcW w:w="923" w:type="pct"/>
            <w:tcBorders>
              <w:top w:val="single" w:sz="12" w:space="0" w:color="404040" w:themeColor="text1" w:themeTint="BF"/>
              <w:bottom w:val="single" w:sz="12" w:space="0" w:color="404040" w:themeColor="text1" w:themeTint="BF"/>
              <w:right w:val="nil"/>
            </w:tcBorders>
            <w:shd w:val="clear" w:color="auto" w:fill="auto"/>
            <w:vAlign w:val="center"/>
            <w:hideMark/>
          </w:tcPr>
          <w:p w14:paraId="24DFA98C"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337833DB"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c>
          <w:tcPr>
            <w:tcW w:w="1314" w:type="pct"/>
            <w:gridSpan w:val="2"/>
            <w:tcBorders>
              <w:top w:val="single" w:sz="12" w:space="0" w:color="404040" w:themeColor="text1" w:themeTint="BF"/>
              <w:left w:val="nil"/>
              <w:bottom w:val="single" w:sz="12" w:space="0" w:color="404040" w:themeColor="text1" w:themeTint="BF"/>
            </w:tcBorders>
            <w:shd w:val="clear" w:color="auto" w:fill="auto"/>
            <w:vAlign w:val="center"/>
            <w:hideMark/>
          </w:tcPr>
          <w:p w14:paraId="256A23CA"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r>
      <w:tr w:rsidR="00146810" w:rsidRPr="0030311A" w14:paraId="5BAB6275" w14:textId="77777777" w:rsidTr="00D81456">
        <w:trPr>
          <w:trHeight w:val="283"/>
        </w:trPr>
        <w:tc>
          <w:tcPr>
            <w:tcW w:w="923" w:type="pct"/>
            <w:tcBorders>
              <w:top w:val="single" w:sz="12" w:space="0" w:color="404040" w:themeColor="text1" w:themeTint="BF"/>
              <w:left w:val="single" w:sz="12" w:space="0" w:color="404040" w:themeColor="text1" w:themeTint="BF"/>
            </w:tcBorders>
            <w:shd w:val="clear" w:color="000000" w:fill="D9D9D9"/>
            <w:vAlign w:val="center"/>
            <w:hideMark/>
          </w:tcPr>
          <w:p w14:paraId="35E2C448" w14:textId="77777777" w:rsidR="00146810" w:rsidRPr="0030311A" w:rsidRDefault="00146810"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Note No*</w:t>
            </w:r>
            <w:r w:rsidRPr="0030311A">
              <w:rPr>
                <w:rFonts w:ascii="Arial" w:eastAsia="Times New Roman" w:hAnsi="Arial" w:cs="Arial"/>
                <w:color w:val="000000"/>
                <w:kern w:val="0"/>
                <w:lang w:val="en-US" w:eastAsia="en-GB"/>
                <w14:ligatures w14:val="none"/>
              </w:rPr>
              <w:t> </w:t>
            </w:r>
          </w:p>
        </w:tc>
        <w:tc>
          <w:tcPr>
            <w:tcW w:w="4077" w:type="pct"/>
            <w:gridSpan w:val="6"/>
            <w:tcBorders>
              <w:top w:val="single" w:sz="12" w:space="0" w:color="404040" w:themeColor="text1" w:themeTint="BF"/>
              <w:right w:val="single" w:sz="12" w:space="0" w:color="404040" w:themeColor="text1" w:themeTint="BF"/>
            </w:tcBorders>
            <w:shd w:val="clear" w:color="000000" w:fill="D9D9D9"/>
            <w:vAlign w:val="center"/>
            <w:hideMark/>
          </w:tcPr>
          <w:p w14:paraId="699030C2" w14:textId="1E95CCA9" w:rsidR="00146810" w:rsidRPr="0030311A" w:rsidRDefault="00146810"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CIL Received but not spent</w:t>
            </w:r>
          </w:p>
        </w:tc>
      </w:tr>
      <w:tr w:rsidR="0030311A" w:rsidRPr="0030311A" w14:paraId="53844015" w14:textId="77777777" w:rsidTr="00D81456">
        <w:trPr>
          <w:trHeight w:val="283"/>
        </w:trPr>
        <w:tc>
          <w:tcPr>
            <w:tcW w:w="923" w:type="pct"/>
            <w:tcBorders>
              <w:left w:val="single" w:sz="12" w:space="0" w:color="404040" w:themeColor="text1" w:themeTint="BF"/>
            </w:tcBorders>
            <w:shd w:val="clear" w:color="auto" w:fill="auto"/>
            <w:vAlign w:val="center"/>
            <w:hideMark/>
          </w:tcPr>
          <w:p w14:paraId="58ED167E" w14:textId="6BA8A044"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2</w:t>
            </w:r>
          </w:p>
        </w:tc>
        <w:tc>
          <w:tcPr>
            <w:tcW w:w="2763" w:type="pct"/>
            <w:gridSpan w:val="4"/>
            <w:shd w:val="clear" w:color="auto" w:fill="auto"/>
            <w:vAlign w:val="center"/>
            <w:hideMark/>
          </w:tcPr>
          <w:p w14:paraId="1A84C082"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 xml:space="preserve">CIL receipts retained </w:t>
            </w:r>
          </w:p>
        </w:tc>
        <w:tc>
          <w:tcPr>
            <w:tcW w:w="1314" w:type="pct"/>
            <w:gridSpan w:val="2"/>
            <w:tcBorders>
              <w:right w:val="single" w:sz="12" w:space="0" w:color="404040" w:themeColor="text1" w:themeTint="BF"/>
            </w:tcBorders>
            <w:shd w:val="clear" w:color="auto" w:fill="auto"/>
            <w:vAlign w:val="center"/>
            <w:hideMark/>
          </w:tcPr>
          <w:p w14:paraId="71DA01CE" w14:textId="77777777" w:rsidR="0030311A" w:rsidRPr="0030311A" w:rsidRDefault="0030311A" w:rsidP="00207891">
            <w:pPr>
              <w:spacing w:after="0" w:line="240" w:lineRule="auto"/>
              <w:jc w:val="right"/>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eastAsia="en-GB"/>
                <w14:ligatures w14:val="none"/>
              </w:rPr>
              <w:t>Amount </w:t>
            </w:r>
          </w:p>
        </w:tc>
      </w:tr>
      <w:tr w:rsidR="00D81456" w:rsidRPr="0030311A" w14:paraId="62EB16FD" w14:textId="77777777" w:rsidTr="00D81456">
        <w:trPr>
          <w:trHeight w:val="283"/>
        </w:trPr>
        <w:tc>
          <w:tcPr>
            <w:tcW w:w="923" w:type="pct"/>
            <w:vMerge w:val="restart"/>
            <w:tcBorders>
              <w:left w:val="single" w:sz="12" w:space="0" w:color="404040" w:themeColor="text1" w:themeTint="BF"/>
            </w:tcBorders>
            <w:shd w:val="clear" w:color="auto" w:fill="auto"/>
            <w:hideMark/>
          </w:tcPr>
          <w:p w14:paraId="139B5666" w14:textId="77777777" w:rsidR="0030311A" w:rsidRPr="0030311A" w:rsidRDefault="0030311A" w:rsidP="00146810">
            <w:pPr>
              <w:spacing w:after="0" w:line="240" w:lineRule="auto"/>
              <w:rPr>
                <w:rFonts w:ascii="Arial" w:eastAsia="Times New Roman" w:hAnsi="Arial" w:cs="Arial"/>
                <w:color w:val="000000"/>
                <w:kern w:val="0"/>
                <w:sz w:val="18"/>
                <w:szCs w:val="18"/>
                <w:lang w:eastAsia="en-GB"/>
                <w14:ligatures w14:val="none"/>
              </w:rPr>
            </w:pPr>
            <w:r w:rsidRPr="0030311A">
              <w:rPr>
                <w:rFonts w:ascii="Arial" w:eastAsia="Times New Roman" w:hAnsi="Arial" w:cs="Arial"/>
                <w:color w:val="000000"/>
                <w:kern w:val="0"/>
                <w:sz w:val="18"/>
                <w:szCs w:val="18"/>
                <w:lang w:val="en-US" w:eastAsia="en-GB"/>
                <w14:ligatures w14:val="none"/>
              </w:rPr>
              <w:t>(refers to CIL received but not spent in each of the periods)</w:t>
            </w:r>
          </w:p>
        </w:tc>
        <w:tc>
          <w:tcPr>
            <w:tcW w:w="2763" w:type="pct"/>
            <w:gridSpan w:val="4"/>
            <w:shd w:val="clear" w:color="auto" w:fill="auto"/>
            <w:vAlign w:val="center"/>
            <w:hideMark/>
          </w:tcPr>
          <w:p w14:paraId="494E48B1"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April 2024 – March 2025 </w:t>
            </w:r>
          </w:p>
        </w:tc>
        <w:tc>
          <w:tcPr>
            <w:tcW w:w="1314" w:type="pct"/>
            <w:gridSpan w:val="2"/>
            <w:tcBorders>
              <w:right w:val="single" w:sz="12" w:space="0" w:color="404040" w:themeColor="text1" w:themeTint="BF"/>
            </w:tcBorders>
            <w:shd w:val="clear" w:color="auto" w:fill="auto"/>
            <w:vAlign w:val="center"/>
            <w:hideMark/>
          </w:tcPr>
          <w:p w14:paraId="5B478CA2" w14:textId="27EE3609"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194373641"/>
                <w:placeholder>
                  <w:docPart w:val="61A72F732FFE4127B29B5CAE4AB8B0CA"/>
                </w:placeholder>
                <w:showingPlcHdr/>
              </w:sdtPr>
              <w:sdtEndPr/>
              <w:sdtContent>
                <w:r w:rsidRPr="00926BB0">
                  <w:rPr>
                    <w:rStyle w:val="PlaceholderText"/>
                  </w:rPr>
                  <w:t>Click here to enter text.</w:t>
                </w:r>
              </w:sdtContent>
            </w:sdt>
          </w:p>
        </w:tc>
      </w:tr>
      <w:tr w:rsidR="00D81456" w:rsidRPr="0030311A" w14:paraId="0AFF1CB9"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6FDDD694"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shd w:val="clear" w:color="auto" w:fill="auto"/>
            <w:vAlign w:val="center"/>
            <w:hideMark/>
          </w:tcPr>
          <w:p w14:paraId="2C7DD079"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[LEFT BLANK AWAITING FURTHER CIL REPORTING] </w:t>
            </w:r>
          </w:p>
        </w:tc>
        <w:tc>
          <w:tcPr>
            <w:tcW w:w="1314" w:type="pct"/>
            <w:gridSpan w:val="2"/>
            <w:tcBorders>
              <w:right w:val="single" w:sz="12" w:space="0" w:color="404040" w:themeColor="text1" w:themeTint="BF"/>
            </w:tcBorders>
            <w:shd w:val="clear" w:color="auto" w:fill="auto"/>
            <w:vAlign w:val="center"/>
            <w:hideMark/>
          </w:tcPr>
          <w:p w14:paraId="71B36A3A" w14:textId="1E88E663"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262296578"/>
                <w:placeholder>
                  <w:docPart w:val="D0EBE81F3EA34D5894EE064A5C2B9035"/>
                </w:placeholder>
                <w:showingPlcHdr/>
              </w:sdtPr>
              <w:sdtEndPr/>
              <w:sdtContent>
                <w:r w:rsidRPr="00926BB0">
                  <w:rPr>
                    <w:rStyle w:val="PlaceholderText"/>
                  </w:rPr>
                  <w:t>Click here to enter text.</w:t>
                </w:r>
              </w:sdtContent>
            </w:sdt>
          </w:p>
        </w:tc>
      </w:tr>
      <w:tr w:rsidR="00D81456" w:rsidRPr="0030311A" w14:paraId="1F8F7AEE"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77FD9D2D"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shd w:val="clear" w:color="auto" w:fill="auto"/>
            <w:vAlign w:val="center"/>
            <w:hideMark/>
          </w:tcPr>
          <w:p w14:paraId="5783BB7C"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[LEFT BLANK AWAITING FURTHER CIL REPORTING] </w:t>
            </w:r>
          </w:p>
        </w:tc>
        <w:tc>
          <w:tcPr>
            <w:tcW w:w="1314" w:type="pct"/>
            <w:gridSpan w:val="2"/>
            <w:tcBorders>
              <w:right w:val="single" w:sz="12" w:space="0" w:color="404040" w:themeColor="text1" w:themeTint="BF"/>
            </w:tcBorders>
            <w:shd w:val="clear" w:color="auto" w:fill="auto"/>
            <w:vAlign w:val="center"/>
            <w:hideMark/>
          </w:tcPr>
          <w:p w14:paraId="73BC72DD" w14:textId="3344E0E0"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944149939"/>
                <w:placeholder>
                  <w:docPart w:val="C6F491A799A3425394C49FC698D6AB02"/>
                </w:placeholder>
                <w:showingPlcHdr/>
              </w:sdtPr>
              <w:sdtEndPr/>
              <w:sdtContent>
                <w:r w:rsidRPr="00926BB0">
                  <w:rPr>
                    <w:rStyle w:val="PlaceholderText"/>
                  </w:rPr>
                  <w:t>Click here to enter text.</w:t>
                </w:r>
              </w:sdtContent>
            </w:sdt>
          </w:p>
        </w:tc>
      </w:tr>
      <w:tr w:rsidR="00D81456" w:rsidRPr="0030311A" w14:paraId="016D625F"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5E6BACA3"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shd w:val="clear" w:color="auto" w:fill="auto"/>
            <w:vAlign w:val="center"/>
            <w:hideMark/>
          </w:tcPr>
          <w:p w14:paraId="63CAE18C"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[LEFT BLANK AWAITING FURTHER CIL REPORTING] </w:t>
            </w:r>
          </w:p>
        </w:tc>
        <w:tc>
          <w:tcPr>
            <w:tcW w:w="1314" w:type="pct"/>
            <w:gridSpan w:val="2"/>
            <w:tcBorders>
              <w:right w:val="single" w:sz="12" w:space="0" w:color="404040" w:themeColor="text1" w:themeTint="BF"/>
            </w:tcBorders>
            <w:shd w:val="clear" w:color="auto" w:fill="auto"/>
            <w:vAlign w:val="center"/>
            <w:hideMark/>
          </w:tcPr>
          <w:p w14:paraId="793BAD1E" w14:textId="7E6D8964"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795876048"/>
                <w:placeholder>
                  <w:docPart w:val="FF925E5608A0407985A188306559F5DC"/>
                </w:placeholder>
                <w:showingPlcHdr/>
              </w:sdtPr>
              <w:sdtEndPr/>
              <w:sdtContent>
                <w:r w:rsidRPr="00926BB0">
                  <w:rPr>
                    <w:rStyle w:val="PlaceholderText"/>
                  </w:rPr>
                  <w:t>Click here to enter text.</w:t>
                </w:r>
              </w:sdtContent>
            </w:sdt>
          </w:p>
        </w:tc>
      </w:tr>
      <w:tr w:rsidR="00D81456" w:rsidRPr="0030311A" w14:paraId="5716BFD7" w14:textId="77777777" w:rsidTr="00D81456">
        <w:trPr>
          <w:trHeight w:val="283"/>
        </w:trPr>
        <w:tc>
          <w:tcPr>
            <w:tcW w:w="923" w:type="pct"/>
            <w:tcBorders>
              <w:left w:val="single" w:sz="12" w:space="0" w:color="404040" w:themeColor="text1" w:themeTint="BF"/>
              <w:bottom w:val="single" w:sz="12" w:space="0" w:color="404040" w:themeColor="text1" w:themeTint="BF"/>
            </w:tcBorders>
            <w:shd w:val="clear" w:color="auto" w:fill="auto"/>
            <w:vAlign w:val="center"/>
            <w:hideMark/>
          </w:tcPr>
          <w:p w14:paraId="5C637D66"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tcBorders>
              <w:bottom w:val="single" w:sz="12" w:space="0" w:color="404040" w:themeColor="text1" w:themeTint="BF"/>
            </w:tcBorders>
            <w:shd w:val="clear" w:color="000000" w:fill="D9D9D9"/>
            <w:vAlign w:val="center"/>
            <w:hideMark/>
          </w:tcPr>
          <w:p w14:paraId="6FCE964F" w14:textId="77777777" w:rsidR="0030311A" w:rsidRPr="0030311A" w:rsidRDefault="0030311A"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Total Amount of unspent CIL receipts for reported years</w:t>
            </w:r>
            <w:r w:rsidRPr="0030311A">
              <w:rPr>
                <w:rFonts w:ascii="Arial" w:eastAsia="Times New Roman" w:hAnsi="Arial" w:cs="Arial"/>
                <w:color w:val="000000"/>
                <w:kern w:val="0"/>
                <w:lang w:val="en-US" w:eastAsia="en-GB"/>
                <w14:ligatures w14:val="none"/>
              </w:rPr>
              <w:t> </w:t>
            </w:r>
          </w:p>
        </w:tc>
        <w:tc>
          <w:tcPr>
            <w:tcW w:w="1314" w:type="pct"/>
            <w:gridSpan w:val="2"/>
            <w:tcBorders>
              <w:bottom w:val="single" w:sz="12" w:space="0" w:color="404040" w:themeColor="text1" w:themeTint="BF"/>
              <w:right w:val="single" w:sz="12" w:space="0" w:color="404040" w:themeColor="text1" w:themeTint="BF"/>
            </w:tcBorders>
            <w:shd w:val="clear" w:color="000000" w:fill="D9D9D9"/>
            <w:vAlign w:val="center"/>
            <w:hideMark/>
          </w:tcPr>
          <w:p w14:paraId="63693B59" w14:textId="69A71FED"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025899039"/>
                <w:placeholder>
                  <w:docPart w:val="3DBB5FB6B51F4737BA5398B87C1BA44C"/>
                </w:placeholder>
                <w:showingPlcHdr/>
              </w:sdtPr>
              <w:sdtEndPr/>
              <w:sdtContent>
                <w:r w:rsidRPr="00926BB0">
                  <w:rPr>
                    <w:rStyle w:val="PlaceholderText"/>
                  </w:rPr>
                  <w:t>Click here to enter text.</w:t>
                </w:r>
              </w:sdtContent>
            </w:sdt>
          </w:p>
        </w:tc>
      </w:tr>
      <w:tr w:rsidR="00D81456" w:rsidRPr="0030311A" w14:paraId="3945C281" w14:textId="77777777" w:rsidTr="00D81456">
        <w:trPr>
          <w:trHeight w:val="276"/>
        </w:trPr>
        <w:tc>
          <w:tcPr>
            <w:tcW w:w="923" w:type="pct"/>
            <w:tcBorders>
              <w:top w:val="single" w:sz="12" w:space="0" w:color="404040" w:themeColor="text1" w:themeTint="BF"/>
              <w:bottom w:val="single" w:sz="12" w:space="0" w:color="404040" w:themeColor="text1" w:themeTint="BF"/>
              <w:right w:val="nil"/>
            </w:tcBorders>
            <w:shd w:val="clear" w:color="auto" w:fill="auto"/>
            <w:vAlign w:val="center"/>
            <w:hideMark/>
          </w:tcPr>
          <w:p w14:paraId="1ECA7446"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57DB5AC0" w14:textId="77777777" w:rsidR="002936C1" w:rsidRPr="0030311A" w:rsidRDefault="002936C1" w:rsidP="00207891">
            <w:pPr>
              <w:spacing w:after="0" w:line="240" w:lineRule="auto"/>
              <w:rPr>
                <w:rFonts w:ascii="Arial" w:eastAsia="Times New Roman" w:hAnsi="Arial" w:cs="Arial"/>
                <w:kern w:val="0"/>
                <w:sz w:val="20"/>
                <w:szCs w:val="20"/>
                <w:lang w:eastAsia="en-GB"/>
                <w14:ligatures w14:val="none"/>
              </w:rPr>
            </w:pPr>
          </w:p>
        </w:tc>
        <w:tc>
          <w:tcPr>
            <w:tcW w:w="1314" w:type="pct"/>
            <w:gridSpan w:val="2"/>
            <w:tcBorders>
              <w:top w:val="single" w:sz="12" w:space="0" w:color="404040" w:themeColor="text1" w:themeTint="BF"/>
              <w:left w:val="nil"/>
            </w:tcBorders>
            <w:shd w:val="clear" w:color="auto" w:fill="auto"/>
            <w:vAlign w:val="center"/>
            <w:hideMark/>
          </w:tcPr>
          <w:p w14:paraId="15354FDE"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r>
      <w:tr w:rsidR="00146810" w:rsidRPr="0030311A" w14:paraId="72155EF2" w14:textId="77777777" w:rsidTr="00D81456">
        <w:trPr>
          <w:trHeight w:val="283"/>
        </w:trPr>
        <w:tc>
          <w:tcPr>
            <w:tcW w:w="923" w:type="pct"/>
            <w:tcBorders>
              <w:top w:val="single" w:sz="12" w:space="0" w:color="404040" w:themeColor="text1" w:themeTint="BF"/>
              <w:left w:val="single" w:sz="12" w:space="0" w:color="404040" w:themeColor="text1" w:themeTint="BF"/>
            </w:tcBorders>
            <w:shd w:val="clear" w:color="000000" w:fill="D9D9D9"/>
            <w:vAlign w:val="center"/>
            <w:hideMark/>
          </w:tcPr>
          <w:p w14:paraId="444393F2" w14:textId="77777777" w:rsidR="00146810" w:rsidRPr="0030311A" w:rsidRDefault="00146810"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Note No*</w:t>
            </w:r>
            <w:r w:rsidRPr="0030311A">
              <w:rPr>
                <w:rFonts w:ascii="Arial" w:eastAsia="Times New Roman" w:hAnsi="Arial" w:cs="Arial"/>
                <w:color w:val="000000"/>
                <w:kern w:val="0"/>
                <w:lang w:val="en-US" w:eastAsia="en-GB"/>
                <w14:ligatures w14:val="none"/>
              </w:rPr>
              <w:t> </w:t>
            </w:r>
          </w:p>
        </w:tc>
        <w:tc>
          <w:tcPr>
            <w:tcW w:w="4077" w:type="pct"/>
            <w:gridSpan w:val="6"/>
            <w:tcBorders>
              <w:top w:val="single" w:sz="12" w:space="0" w:color="404040" w:themeColor="text1" w:themeTint="BF"/>
              <w:right w:val="single" w:sz="12" w:space="0" w:color="404040" w:themeColor="text1" w:themeTint="BF"/>
            </w:tcBorders>
            <w:shd w:val="clear" w:color="000000" w:fill="D9D9D9"/>
            <w:vAlign w:val="center"/>
            <w:hideMark/>
          </w:tcPr>
          <w:p w14:paraId="729C527C" w14:textId="1E879474" w:rsidR="00146810" w:rsidRPr="0030311A" w:rsidRDefault="00146810" w:rsidP="00146810">
            <w:pPr>
              <w:spacing w:after="0" w:line="240" w:lineRule="auto"/>
              <w:ind w:right="2268"/>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Details of any notices received in accordance with Regulation 59E, including:</w:t>
            </w:r>
            <w:r w:rsidRPr="0030311A">
              <w:rPr>
                <w:rFonts w:ascii="Arial" w:eastAsia="Times New Roman" w:hAnsi="Arial" w:cs="Arial"/>
                <w:color w:val="000000"/>
                <w:kern w:val="0"/>
                <w:lang w:val="en-US" w:eastAsia="en-GB"/>
                <w14:ligatures w14:val="none"/>
              </w:rPr>
              <w:t> </w:t>
            </w:r>
          </w:p>
        </w:tc>
      </w:tr>
      <w:tr w:rsidR="0030311A" w:rsidRPr="0030311A" w14:paraId="3C292E91" w14:textId="77777777" w:rsidTr="00D81456">
        <w:trPr>
          <w:trHeight w:val="283"/>
        </w:trPr>
        <w:tc>
          <w:tcPr>
            <w:tcW w:w="923" w:type="pct"/>
            <w:tcBorders>
              <w:left w:val="single" w:sz="12" w:space="0" w:color="404040" w:themeColor="text1" w:themeTint="BF"/>
            </w:tcBorders>
            <w:shd w:val="clear" w:color="auto" w:fill="auto"/>
            <w:vAlign w:val="center"/>
            <w:hideMark/>
          </w:tcPr>
          <w:p w14:paraId="38E86C84" w14:textId="5790F140"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3</w:t>
            </w:r>
          </w:p>
        </w:tc>
        <w:tc>
          <w:tcPr>
            <w:tcW w:w="2763" w:type="pct"/>
            <w:gridSpan w:val="4"/>
            <w:shd w:val="clear" w:color="auto" w:fill="auto"/>
            <w:vAlign w:val="center"/>
            <w:hideMark/>
          </w:tcPr>
          <w:p w14:paraId="4797CE82"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1314" w:type="pct"/>
            <w:gridSpan w:val="2"/>
            <w:tcBorders>
              <w:right w:val="single" w:sz="12" w:space="0" w:color="404040" w:themeColor="text1" w:themeTint="BF"/>
            </w:tcBorders>
            <w:shd w:val="clear" w:color="auto" w:fill="auto"/>
            <w:vAlign w:val="center"/>
            <w:hideMark/>
          </w:tcPr>
          <w:p w14:paraId="25DA20CD" w14:textId="77777777" w:rsidR="0030311A" w:rsidRPr="0030311A" w:rsidRDefault="0030311A" w:rsidP="00207891">
            <w:pPr>
              <w:spacing w:after="0" w:line="240" w:lineRule="auto"/>
              <w:jc w:val="right"/>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Amount</w:t>
            </w:r>
            <w:r w:rsidRPr="0030311A">
              <w:rPr>
                <w:rFonts w:ascii="Arial" w:eastAsia="Times New Roman" w:hAnsi="Arial" w:cs="Arial"/>
                <w:color w:val="000000"/>
                <w:kern w:val="0"/>
                <w:sz w:val="20"/>
                <w:szCs w:val="20"/>
                <w:lang w:val="en-US" w:eastAsia="en-GB"/>
                <w14:ligatures w14:val="none"/>
              </w:rPr>
              <w:t> </w:t>
            </w:r>
          </w:p>
        </w:tc>
      </w:tr>
      <w:tr w:rsidR="00D81456" w:rsidRPr="0030311A" w14:paraId="77CA818F" w14:textId="77777777" w:rsidTr="00D81456">
        <w:trPr>
          <w:trHeight w:val="283"/>
        </w:trPr>
        <w:tc>
          <w:tcPr>
            <w:tcW w:w="923" w:type="pct"/>
            <w:vMerge w:val="restart"/>
            <w:tcBorders>
              <w:left w:val="single" w:sz="12" w:space="0" w:color="404040" w:themeColor="text1" w:themeTint="BF"/>
            </w:tcBorders>
            <w:shd w:val="clear" w:color="auto" w:fill="auto"/>
            <w:hideMark/>
          </w:tcPr>
          <w:p w14:paraId="12EC3F34" w14:textId="77777777" w:rsidR="0030311A" w:rsidRPr="0030311A" w:rsidRDefault="0030311A" w:rsidP="00146810">
            <w:pPr>
              <w:spacing w:after="0" w:line="240" w:lineRule="auto"/>
              <w:rPr>
                <w:rFonts w:ascii="Arial" w:eastAsia="Times New Roman" w:hAnsi="Arial" w:cs="Arial"/>
                <w:color w:val="000000"/>
                <w:kern w:val="0"/>
                <w:sz w:val="18"/>
                <w:szCs w:val="18"/>
                <w:lang w:eastAsia="en-GB"/>
                <w14:ligatures w14:val="none"/>
              </w:rPr>
            </w:pPr>
            <w:r w:rsidRPr="0030311A">
              <w:rPr>
                <w:rFonts w:ascii="Arial" w:eastAsia="Times New Roman" w:hAnsi="Arial" w:cs="Arial"/>
                <w:color w:val="000000"/>
                <w:kern w:val="0"/>
                <w:sz w:val="18"/>
                <w:szCs w:val="18"/>
                <w:lang w:val="en-US" w:eastAsia="en-GB"/>
                <w14:ligatures w14:val="none"/>
              </w:rPr>
              <w:t>(refers to CIL to be repaid to ADC as requested in the Notice) </w:t>
            </w:r>
          </w:p>
        </w:tc>
        <w:tc>
          <w:tcPr>
            <w:tcW w:w="2763" w:type="pct"/>
            <w:gridSpan w:val="4"/>
            <w:shd w:val="clear" w:color="auto" w:fill="auto"/>
            <w:vAlign w:val="center"/>
            <w:hideMark/>
          </w:tcPr>
          <w:p w14:paraId="0C416F28"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 xml:space="preserve">The total value of CIL receipts subject to the </w:t>
            </w:r>
            <w:proofErr w:type="gramStart"/>
            <w:r w:rsidRPr="0030311A">
              <w:rPr>
                <w:rFonts w:ascii="Arial" w:eastAsia="Times New Roman" w:hAnsi="Arial" w:cs="Arial"/>
                <w:color w:val="000000"/>
                <w:kern w:val="0"/>
                <w:sz w:val="20"/>
                <w:szCs w:val="20"/>
                <w:lang w:val="en-US" w:eastAsia="en-GB"/>
                <w14:ligatures w14:val="none"/>
              </w:rPr>
              <w:t>aforementioned notices</w:t>
            </w:r>
            <w:proofErr w:type="gramEnd"/>
            <w:r w:rsidRPr="0030311A">
              <w:rPr>
                <w:rFonts w:ascii="Arial" w:eastAsia="Times New Roman" w:hAnsi="Arial" w:cs="Arial"/>
                <w:color w:val="000000"/>
                <w:kern w:val="0"/>
                <w:sz w:val="20"/>
                <w:szCs w:val="20"/>
                <w:lang w:val="en-US" w:eastAsia="en-GB"/>
                <w14:ligatures w14:val="none"/>
              </w:rPr>
              <w:t xml:space="preserve"> during the reported year April 2024 – March 2025 </w:t>
            </w:r>
          </w:p>
        </w:tc>
        <w:tc>
          <w:tcPr>
            <w:tcW w:w="1314" w:type="pct"/>
            <w:gridSpan w:val="2"/>
            <w:tcBorders>
              <w:right w:val="single" w:sz="12" w:space="0" w:color="404040" w:themeColor="text1" w:themeTint="BF"/>
            </w:tcBorders>
            <w:shd w:val="clear" w:color="auto" w:fill="auto"/>
            <w:vAlign w:val="center"/>
            <w:hideMark/>
          </w:tcPr>
          <w:p w14:paraId="45520D06" w14:textId="0A47C99B"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400167983"/>
                <w:placeholder>
                  <w:docPart w:val="F01DA39F4F15413DA33CFEFCFCE294FE"/>
                </w:placeholder>
                <w:showingPlcHdr/>
              </w:sdtPr>
              <w:sdtEndPr/>
              <w:sdtContent>
                <w:r w:rsidRPr="00926BB0">
                  <w:rPr>
                    <w:rStyle w:val="PlaceholderText"/>
                  </w:rPr>
                  <w:t>Click here to enter text.</w:t>
                </w:r>
              </w:sdtContent>
            </w:sdt>
          </w:p>
        </w:tc>
      </w:tr>
      <w:tr w:rsidR="00D81456" w:rsidRPr="0030311A" w14:paraId="721206D8"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2ED937BF" w14:textId="77777777"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2763" w:type="pct"/>
            <w:gridSpan w:val="4"/>
            <w:shd w:val="clear" w:color="auto" w:fill="auto"/>
            <w:vAlign w:val="center"/>
            <w:hideMark/>
          </w:tcPr>
          <w:p w14:paraId="5E3C6A55"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The total value of CIL receipts subject to the aforementioned notices in any year that has not been paid to the relevant charging authority (CA) by the end of the reported year. </w:t>
            </w:r>
          </w:p>
        </w:tc>
        <w:tc>
          <w:tcPr>
            <w:tcW w:w="1314" w:type="pct"/>
            <w:gridSpan w:val="2"/>
            <w:tcBorders>
              <w:right w:val="single" w:sz="12" w:space="0" w:color="404040" w:themeColor="text1" w:themeTint="BF"/>
            </w:tcBorders>
            <w:shd w:val="clear" w:color="auto" w:fill="auto"/>
            <w:vAlign w:val="center"/>
            <w:hideMark/>
          </w:tcPr>
          <w:p w14:paraId="4EC837D0" w14:textId="6A9B68C9"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442153545"/>
                <w:placeholder>
                  <w:docPart w:val="444BA1653661490CA0D0A2F5B8E4291E"/>
                </w:placeholder>
                <w:showingPlcHdr/>
              </w:sdtPr>
              <w:sdtEndPr/>
              <w:sdtContent>
                <w:r w:rsidRPr="00926BB0">
                  <w:rPr>
                    <w:rStyle w:val="PlaceholderText"/>
                  </w:rPr>
                  <w:t>Click here to enter text.</w:t>
                </w:r>
              </w:sdtContent>
            </w:sdt>
          </w:p>
        </w:tc>
      </w:tr>
      <w:tr w:rsidR="00D81456" w:rsidRPr="0030311A" w14:paraId="21986D86" w14:textId="77777777" w:rsidTr="00D81456">
        <w:trPr>
          <w:trHeight w:val="283"/>
        </w:trPr>
        <w:tc>
          <w:tcPr>
            <w:tcW w:w="923" w:type="pct"/>
            <w:tcBorders>
              <w:left w:val="single" w:sz="12" w:space="0" w:color="404040" w:themeColor="text1" w:themeTint="BF"/>
              <w:bottom w:val="single" w:sz="12" w:space="0" w:color="404040" w:themeColor="text1" w:themeTint="BF"/>
            </w:tcBorders>
            <w:shd w:val="clear" w:color="auto" w:fill="auto"/>
            <w:vAlign w:val="center"/>
            <w:hideMark/>
          </w:tcPr>
          <w:p w14:paraId="389D75F8" w14:textId="77777777" w:rsidR="0030311A" w:rsidRPr="0030311A" w:rsidRDefault="0030311A" w:rsidP="00207891">
            <w:pPr>
              <w:spacing w:after="0" w:line="240" w:lineRule="auto"/>
              <w:rPr>
                <w:rFonts w:ascii="Arial" w:eastAsia="Times New Roman" w:hAnsi="Arial" w:cs="Arial"/>
                <w:b/>
                <w:bCs/>
                <w:color w:val="000000"/>
                <w:kern w:val="0"/>
                <w:lang w:eastAsia="en-GB"/>
                <w14:ligatures w14:val="none"/>
              </w:rPr>
            </w:pPr>
          </w:p>
        </w:tc>
        <w:tc>
          <w:tcPr>
            <w:tcW w:w="2763" w:type="pct"/>
            <w:gridSpan w:val="4"/>
            <w:tcBorders>
              <w:bottom w:val="single" w:sz="12" w:space="0" w:color="404040" w:themeColor="text1" w:themeTint="BF"/>
            </w:tcBorders>
            <w:shd w:val="clear" w:color="000000" w:fill="D9D9D9"/>
            <w:vAlign w:val="center"/>
            <w:hideMark/>
          </w:tcPr>
          <w:p w14:paraId="0BC37B58" w14:textId="77777777" w:rsidR="0030311A" w:rsidRPr="0030311A" w:rsidRDefault="0030311A"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 xml:space="preserve">Total value of CIL receipts subject to </w:t>
            </w:r>
            <w:proofErr w:type="gramStart"/>
            <w:r w:rsidRPr="0030311A">
              <w:rPr>
                <w:rFonts w:ascii="Arial" w:eastAsia="Times New Roman" w:hAnsi="Arial" w:cs="Arial"/>
                <w:b/>
                <w:bCs/>
                <w:color w:val="000000"/>
                <w:kern w:val="0"/>
                <w:lang w:val="en-US" w:eastAsia="en-GB"/>
                <w14:ligatures w14:val="none"/>
              </w:rPr>
              <w:t>aforementioned notices</w:t>
            </w:r>
            <w:proofErr w:type="gramEnd"/>
            <w:r w:rsidRPr="0030311A">
              <w:rPr>
                <w:rFonts w:ascii="Arial" w:eastAsia="Times New Roman" w:hAnsi="Arial" w:cs="Arial"/>
                <w:b/>
                <w:bCs/>
                <w:color w:val="000000"/>
                <w:kern w:val="0"/>
                <w:lang w:val="en-US" w:eastAsia="en-GB"/>
                <w14:ligatures w14:val="none"/>
              </w:rPr>
              <w:t xml:space="preserve"> for reported year</w:t>
            </w:r>
            <w:r w:rsidRPr="0030311A">
              <w:rPr>
                <w:rFonts w:ascii="Arial" w:eastAsia="Times New Roman" w:hAnsi="Arial" w:cs="Arial"/>
                <w:color w:val="000000"/>
                <w:kern w:val="0"/>
                <w:lang w:val="en-US" w:eastAsia="en-GB"/>
                <w14:ligatures w14:val="none"/>
              </w:rPr>
              <w:t> </w:t>
            </w:r>
          </w:p>
        </w:tc>
        <w:tc>
          <w:tcPr>
            <w:tcW w:w="1314" w:type="pct"/>
            <w:gridSpan w:val="2"/>
            <w:tcBorders>
              <w:bottom w:val="single" w:sz="12" w:space="0" w:color="404040" w:themeColor="text1" w:themeTint="BF"/>
              <w:right w:val="single" w:sz="12" w:space="0" w:color="404040" w:themeColor="text1" w:themeTint="BF"/>
            </w:tcBorders>
            <w:shd w:val="clear" w:color="000000" w:fill="D9D9D9"/>
            <w:vAlign w:val="center"/>
            <w:hideMark/>
          </w:tcPr>
          <w:p w14:paraId="655FA70C" w14:textId="551DCB1B"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903519477"/>
                <w:placeholder>
                  <w:docPart w:val="78887BA30F8142CDB22EF844BD5BC35B"/>
                </w:placeholder>
                <w:showingPlcHdr/>
              </w:sdtPr>
              <w:sdtEndPr/>
              <w:sdtContent>
                <w:r w:rsidRPr="00926BB0">
                  <w:rPr>
                    <w:rStyle w:val="PlaceholderText"/>
                  </w:rPr>
                  <w:t>Click here to enter text.</w:t>
                </w:r>
              </w:sdtContent>
            </w:sdt>
          </w:p>
        </w:tc>
      </w:tr>
      <w:tr w:rsidR="00D81456" w:rsidRPr="0030311A" w14:paraId="3CA56FFC" w14:textId="77777777" w:rsidTr="00D81456">
        <w:trPr>
          <w:trHeight w:val="276"/>
        </w:trPr>
        <w:tc>
          <w:tcPr>
            <w:tcW w:w="923" w:type="pct"/>
            <w:tcBorders>
              <w:top w:val="single" w:sz="12" w:space="0" w:color="404040" w:themeColor="text1" w:themeTint="BF"/>
              <w:bottom w:val="single" w:sz="12" w:space="0" w:color="404040" w:themeColor="text1" w:themeTint="BF"/>
              <w:right w:val="nil"/>
            </w:tcBorders>
            <w:shd w:val="clear" w:color="auto" w:fill="auto"/>
            <w:vAlign w:val="center"/>
            <w:hideMark/>
          </w:tcPr>
          <w:p w14:paraId="4BEFC9BF"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c>
          <w:tcPr>
            <w:tcW w:w="2763" w:type="pct"/>
            <w:gridSpan w:val="4"/>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491B70D0"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c>
          <w:tcPr>
            <w:tcW w:w="1314" w:type="pct"/>
            <w:gridSpan w:val="2"/>
            <w:tcBorders>
              <w:top w:val="single" w:sz="12" w:space="0" w:color="404040" w:themeColor="text1" w:themeTint="BF"/>
              <w:left w:val="nil"/>
              <w:bottom w:val="single" w:sz="12" w:space="0" w:color="404040" w:themeColor="text1" w:themeTint="BF"/>
            </w:tcBorders>
            <w:shd w:val="clear" w:color="auto" w:fill="auto"/>
            <w:vAlign w:val="center"/>
            <w:hideMark/>
          </w:tcPr>
          <w:p w14:paraId="3CC3BFE4" w14:textId="77777777" w:rsidR="0030311A" w:rsidRPr="0030311A" w:rsidRDefault="0030311A" w:rsidP="00207891">
            <w:pPr>
              <w:spacing w:after="0" w:line="240" w:lineRule="auto"/>
              <w:rPr>
                <w:rFonts w:ascii="Arial" w:eastAsia="Times New Roman" w:hAnsi="Arial" w:cs="Arial"/>
                <w:kern w:val="0"/>
                <w:sz w:val="20"/>
                <w:szCs w:val="20"/>
                <w:lang w:eastAsia="en-GB"/>
                <w14:ligatures w14:val="none"/>
              </w:rPr>
            </w:pPr>
          </w:p>
        </w:tc>
      </w:tr>
      <w:tr w:rsidR="00146810" w:rsidRPr="0030311A" w14:paraId="62B12043" w14:textId="77777777" w:rsidTr="00D81456">
        <w:trPr>
          <w:trHeight w:val="283"/>
        </w:trPr>
        <w:tc>
          <w:tcPr>
            <w:tcW w:w="923" w:type="pct"/>
            <w:tcBorders>
              <w:top w:val="single" w:sz="12" w:space="0" w:color="404040" w:themeColor="text1" w:themeTint="BF"/>
              <w:left w:val="single" w:sz="12" w:space="0" w:color="404040" w:themeColor="text1" w:themeTint="BF"/>
            </w:tcBorders>
            <w:shd w:val="clear" w:color="000000" w:fill="D9D9D9"/>
            <w:vAlign w:val="center"/>
            <w:hideMark/>
          </w:tcPr>
          <w:p w14:paraId="31C5EE70" w14:textId="77777777" w:rsidR="00146810" w:rsidRPr="0030311A" w:rsidRDefault="00146810"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Note No*</w:t>
            </w:r>
            <w:r w:rsidRPr="0030311A">
              <w:rPr>
                <w:rFonts w:ascii="Arial" w:eastAsia="Times New Roman" w:hAnsi="Arial" w:cs="Arial"/>
                <w:color w:val="000000"/>
                <w:kern w:val="0"/>
                <w:lang w:val="en-US" w:eastAsia="en-GB"/>
                <w14:ligatures w14:val="none"/>
              </w:rPr>
              <w:t> </w:t>
            </w:r>
          </w:p>
        </w:tc>
        <w:tc>
          <w:tcPr>
            <w:tcW w:w="4077" w:type="pct"/>
            <w:gridSpan w:val="6"/>
            <w:tcBorders>
              <w:top w:val="single" w:sz="12" w:space="0" w:color="404040" w:themeColor="text1" w:themeTint="BF"/>
              <w:right w:val="single" w:sz="12" w:space="0" w:color="404040" w:themeColor="text1" w:themeTint="BF"/>
            </w:tcBorders>
            <w:shd w:val="clear" w:color="000000" w:fill="D9D9D9"/>
            <w:vAlign w:val="center"/>
            <w:hideMark/>
          </w:tcPr>
          <w:p w14:paraId="226DA073" w14:textId="738A8716" w:rsidR="00146810" w:rsidRPr="0030311A" w:rsidRDefault="00146810"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CIL Spent</w:t>
            </w:r>
          </w:p>
        </w:tc>
      </w:tr>
      <w:tr w:rsidR="0030311A" w:rsidRPr="0030311A" w14:paraId="7143E299" w14:textId="77777777" w:rsidTr="00D81456">
        <w:trPr>
          <w:trHeight w:val="283"/>
        </w:trPr>
        <w:tc>
          <w:tcPr>
            <w:tcW w:w="923" w:type="pct"/>
            <w:tcBorders>
              <w:left w:val="single" w:sz="12" w:space="0" w:color="404040" w:themeColor="text1" w:themeTint="BF"/>
            </w:tcBorders>
            <w:shd w:val="clear" w:color="auto" w:fill="auto"/>
            <w:vAlign w:val="center"/>
            <w:hideMark/>
          </w:tcPr>
          <w:p w14:paraId="402F84EE" w14:textId="74285CD6" w:rsidR="0030311A" w:rsidRPr="0030311A" w:rsidRDefault="0030311A" w:rsidP="0081658A">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4</w:t>
            </w:r>
          </w:p>
        </w:tc>
        <w:tc>
          <w:tcPr>
            <w:tcW w:w="2763" w:type="pct"/>
            <w:gridSpan w:val="4"/>
            <w:shd w:val="clear" w:color="auto" w:fill="auto"/>
            <w:vAlign w:val="center"/>
            <w:hideMark/>
          </w:tcPr>
          <w:p w14:paraId="7A0B6916" w14:textId="3143B7D3" w:rsidR="0030311A" w:rsidRPr="0030311A" w:rsidRDefault="0030311A" w:rsidP="00207891">
            <w:pPr>
              <w:spacing w:after="0" w:line="240" w:lineRule="auto"/>
              <w:rPr>
                <w:rFonts w:ascii="Arial" w:eastAsia="Times New Roman" w:hAnsi="Arial" w:cs="Arial"/>
                <w:b/>
                <w:bCs/>
                <w:color w:val="000000"/>
                <w:kern w:val="0"/>
                <w:sz w:val="20"/>
                <w:szCs w:val="20"/>
                <w:lang w:eastAsia="en-GB"/>
                <w14:ligatures w14:val="none"/>
              </w:rPr>
            </w:pPr>
          </w:p>
        </w:tc>
        <w:tc>
          <w:tcPr>
            <w:tcW w:w="1314" w:type="pct"/>
            <w:gridSpan w:val="2"/>
            <w:tcBorders>
              <w:right w:val="single" w:sz="12" w:space="0" w:color="404040" w:themeColor="text1" w:themeTint="BF"/>
            </w:tcBorders>
            <w:shd w:val="clear" w:color="auto" w:fill="auto"/>
            <w:vAlign w:val="center"/>
            <w:hideMark/>
          </w:tcPr>
          <w:p w14:paraId="22CB6DE6" w14:textId="34AE8F83" w:rsidR="0030311A" w:rsidRPr="0030311A" w:rsidRDefault="00207891" w:rsidP="00146810">
            <w:pPr>
              <w:spacing w:after="0" w:line="240" w:lineRule="auto"/>
              <w:jc w:val="right"/>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Amount</w:t>
            </w:r>
          </w:p>
        </w:tc>
      </w:tr>
      <w:tr w:rsidR="00B03148" w:rsidRPr="0030311A" w14:paraId="4D513A04" w14:textId="77777777" w:rsidTr="00D81456">
        <w:trPr>
          <w:trHeight w:val="283"/>
        </w:trPr>
        <w:tc>
          <w:tcPr>
            <w:tcW w:w="923" w:type="pct"/>
            <w:tcBorders>
              <w:left w:val="single" w:sz="12" w:space="0" w:color="404040" w:themeColor="text1" w:themeTint="BF"/>
              <w:bottom w:val="single" w:sz="12" w:space="0" w:color="404040" w:themeColor="text1" w:themeTint="BF"/>
            </w:tcBorders>
            <w:shd w:val="clear" w:color="auto" w:fill="auto"/>
            <w:hideMark/>
          </w:tcPr>
          <w:p w14:paraId="2C175263" w14:textId="5F4FEA96" w:rsidR="0030311A" w:rsidRPr="0030311A" w:rsidRDefault="00207891" w:rsidP="00146810">
            <w:pPr>
              <w:spacing w:after="0" w:line="240" w:lineRule="auto"/>
              <w:rPr>
                <w:rFonts w:ascii="Times New Roman" w:eastAsia="Times New Roman" w:hAnsi="Times New Roman" w:cs="Times New Roman"/>
                <w:kern w:val="0"/>
                <w:sz w:val="18"/>
                <w:szCs w:val="18"/>
                <w:lang w:eastAsia="en-GB"/>
                <w14:ligatures w14:val="none"/>
              </w:rPr>
            </w:pPr>
            <w:r w:rsidRPr="0030311A">
              <w:rPr>
                <w:rFonts w:ascii="Arial" w:eastAsia="Times New Roman" w:hAnsi="Arial" w:cs="Arial"/>
                <w:color w:val="000000"/>
                <w:kern w:val="0"/>
                <w:sz w:val="18"/>
                <w:szCs w:val="18"/>
                <w:lang w:val="en-US" w:eastAsia="en-GB"/>
                <w14:ligatures w14:val="none"/>
              </w:rPr>
              <w:t xml:space="preserve">(refers </w:t>
            </w:r>
            <w:r w:rsidRPr="00207891">
              <w:rPr>
                <w:rFonts w:ascii="Arial" w:eastAsia="Times New Roman" w:hAnsi="Arial" w:cs="Arial"/>
                <w:color w:val="000000"/>
                <w:kern w:val="0"/>
                <w:sz w:val="18"/>
                <w:szCs w:val="18"/>
                <w:lang w:val="en-US" w:eastAsia="en-GB"/>
                <w14:ligatures w14:val="none"/>
              </w:rPr>
              <w:t>t</w:t>
            </w:r>
            <w:r w:rsidRPr="0030311A">
              <w:rPr>
                <w:rFonts w:ascii="Arial" w:eastAsia="Times New Roman" w:hAnsi="Arial" w:cs="Arial"/>
                <w:color w:val="000000"/>
                <w:kern w:val="0"/>
                <w:sz w:val="18"/>
                <w:szCs w:val="18"/>
                <w:lang w:val="en-US" w:eastAsia="en-GB"/>
                <w14:ligatures w14:val="none"/>
              </w:rPr>
              <w:t>o CIL spent </w:t>
            </w:r>
            <w:r w:rsidRPr="00207891">
              <w:rPr>
                <w:rFonts w:ascii="Arial" w:eastAsia="Times New Roman" w:hAnsi="Arial" w:cs="Arial"/>
                <w:color w:val="000000"/>
                <w:kern w:val="0"/>
                <w:sz w:val="18"/>
                <w:szCs w:val="18"/>
                <w:lang w:val="en-US" w:eastAsia="en-GB"/>
                <w14:ligatures w14:val="none"/>
              </w:rPr>
              <w:br/>
            </w:r>
            <w:r w:rsidRPr="0030311A">
              <w:rPr>
                <w:rFonts w:ascii="Arial" w:eastAsia="Times New Roman" w:hAnsi="Arial" w:cs="Arial"/>
                <w:color w:val="000000"/>
                <w:kern w:val="0"/>
                <w:sz w:val="18"/>
                <w:szCs w:val="18"/>
                <w:lang w:val="en-US" w:eastAsia="en-GB"/>
                <w14:ligatures w14:val="none"/>
              </w:rPr>
              <w:t>wi</w:t>
            </w:r>
            <w:r w:rsidRPr="00207891">
              <w:rPr>
                <w:rFonts w:ascii="Arial" w:eastAsia="Times New Roman" w:hAnsi="Arial" w:cs="Arial"/>
                <w:color w:val="000000"/>
                <w:kern w:val="0"/>
                <w:sz w:val="18"/>
                <w:szCs w:val="18"/>
                <w:lang w:val="en-US" w:eastAsia="en-GB"/>
                <w14:ligatures w14:val="none"/>
              </w:rPr>
              <w:t>t</w:t>
            </w:r>
            <w:r w:rsidRPr="0030311A">
              <w:rPr>
                <w:rFonts w:ascii="Arial" w:eastAsia="Times New Roman" w:hAnsi="Arial" w:cs="Arial"/>
                <w:color w:val="000000"/>
                <w:kern w:val="0"/>
                <w:sz w:val="18"/>
                <w:szCs w:val="18"/>
                <w:lang w:val="en-US" w:eastAsia="en-GB"/>
                <w14:ligatures w14:val="none"/>
              </w:rPr>
              <w:t>hin period)</w:t>
            </w:r>
          </w:p>
        </w:tc>
        <w:tc>
          <w:tcPr>
            <w:tcW w:w="2763" w:type="pct"/>
            <w:gridSpan w:val="4"/>
            <w:tcBorders>
              <w:bottom w:val="single" w:sz="12" w:space="0" w:color="404040" w:themeColor="text1" w:themeTint="BF"/>
            </w:tcBorders>
            <w:shd w:val="clear" w:color="auto" w:fill="auto"/>
            <w:vAlign w:val="center"/>
            <w:hideMark/>
          </w:tcPr>
          <w:p w14:paraId="15C06E91"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Total CIL spent during April 2024 – March 2025 </w:t>
            </w:r>
          </w:p>
        </w:tc>
        <w:tc>
          <w:tcPr>
            <w:tcW w:w="1314" w:type="pct"/>
            <w:gridSpan w:val="2"/>
            <w:tcBorders>
              <w:bottom w:val="single" w:sz="12" w:space="0" w:color="404040" w:themeColor="text1" w:themeTint="BF"/>
              <w:right w:val="single" w:sz="12" w:space="0" w:color="404040" w:themeColor="text1" w:themeTint="BF"/>
            </w:tcBorders>
            <w:shd w:val="clear" w:color="auto" w:fill="auto"/>
            <w:vAlign w:val="center"/>
            <w:hideMark/>
          </w:tcPr>
          <w:p w14:paraId="125E78E9" w14:textId="21A95258" w:rsidR="0030311A" w:rsidRPr="0030311A" w:rsidRDefault="00D81456" w:rsidP="00207891">
            <w:pPr>
              <w:spacing w:after="0" w:line="240" w:lineRule="auto"/>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884802418"/>
                <w:placeholder>
                  <w:docPart w:val="58612B3ABE48431CA1880AB6FDF13DDA"/>
                </w:placeholder>
                <w:showingPlcHdr/>
              </w:sdtPr>
              <w:sdtEndPr/>
              <w:sdtContent>
                <w:r w:rsidRPr="00926BB0">
                  <w:rPr>
                    <w:rStyle w:val="PlaceholderText"/>
                  </w:rPr>
                  <w:t>Click here to enter text.</w:t>
                </w:r>
              </w:sdtContent>
            </w:sdt>
          </w:p>
        </w:tc>
      </w:tr>
      <w:tr w:rsidR="00146810" w:rsidRPr="0030311A" w14:paraId="3D3940FD" w14:textId="77777777" w:rsidTr="00D81456">
        <w:trPr>
          <w:trHeight w:val="283"/>
        </w:trPr>
        <w:tc>
          <w:tcPr>
            <w:tcW w:w="923" w:type="pct"/>
            <w:tcBorders>
              <w:top w:val="single" w:sz="12" w:space="0" w:color="404040" w:themeColor="text1" w:themeTint="BF"/>
              <w:bottom w:val="single" w:sz="12" w:space="0" w:color="404040" w:themeColor="text1" w:themeTint="BF"/>
              <w:right w:val="nil"/>
            </w:tcBorders>
            <w:shd w:val="clear" w:color="auto" w:fill="auto"/>
            <w:vAlign w:val="center"/>
          </w:tcPr>
          <w:p w14:paraId="48A3ACE8" w14:textId="77777777" w:rsidR="00146810" w:rsidRPr="0030311A" w:rsidRDefault="00146810" w:rsidP="00207891">
            <w:pPr>
              <w:spacing w:after="0" w:line="240" w:lineRule="auto"/>
              <w:rPr>
                <w:rFonts w:ascii="Arial" w:eastAsia="Times New Roman" w:hAnsi="Arial" w:cs="Arial"/>
                <w:b/>
                <w:bCs/>
                <w:color w:val="000000"/>
                <w:kern w:val="0"/>
                <w:lang w:val="en-US" w:eastAsia="en-GB"/>
                <w14:ligatures w14:val="none"/>
              </w:rPr>
            </w:pPr>
          </w:p>
        </w:tc>
        <w:tc>
          <w:tcPr>
            <w:tcW w:w="4077" w:type="pct"/>
            <w:gridSpan w:val="6"/>
            <w:tcBorders>
              <w:top w:val="single" w:sz="12" w:space="0" w:color="404040" w:themeColor="text1" w:themeTint="BF"/>
              <w:left w:val="nil"/>
              <w:bottom w:val="single" w:sz="12" w:space="0" w:color="404040" w:themeColor="text1" w:themeTint="BF"/>
            </w:tcBorders>
            <w:shd w:val="clear" w:color="auto" w:fill="auto"/>
            <w:vAlign w:val="center"/>
          </w:tcPr>
          <w:p w14:paraId="4A2D0C2F" w14:textId="77777777" w:rsidR="00146810" w:rsidRPr="0030311A" w:rsidRDefault="00146810" w:rsidP="00207891">
            <w:pPr>
              <w:spacing w:after="0" w:line="240" w:lineRule="auto"/>
              <w:rPr>
                <w:rFonts w:ascii="Arial" w:eastAsia="Times New Roman" w:hAnsi="Arial" w:cs="Arial"/>
                <w:b/>
                <w:bCs/>
                <w:color w:val="000000"/>
                <w:kern w:val="0"/>
                <w:lang w:val="en-US" w:eastAsia="en-GB"/>
                <w14:ligatures w14:val="none"/>
              </w:rPr>
            </w:pPr>
          </w:p>
        </w:tc>
      </w:tr>
      <w:tr w:rsidR="0030311A" w:rsidRPr="0030311A" w14:paraId="62D06D49" w14:textId="77777777" w:rsidTr="00D81456">
        <w:trPr>
          <w:trHeight w:val="283"/>
        </w:trPr>
        <w:tc>
          <w:tcPr>
            <w:tcW w:w="923" w:type="pct"/>
            <w:tcBorders>
              <w:top w:val="single" w:sz="12" w:space="0" w:color="404040" w:themeColor="text1" w:themeTint="BF"/>
              <w:left w:val="single" w:sz="12" w:space="0" w:color="404040" w:themeColor="text1" w:themeTint="BF"/>
            </w:tcBorders>
            <w:shd w:val="clear" w:color="000000" w:fill="D9D9D9"/>
            <w:vAlign w:val="center"/>
            <w:hideMark/>
          </w:tcPr>
          <w:p w14:paraId="295E2B42" w14:textId="15BBD535" w:rsidR="0030311A" w:rsidRPr="0030311A" w:rsidRDefault="0030311A"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Note N</w:t>
            </w:r>
            <w:r w:rsidR="00B03148">
              <w:rPr>
                <w:rFonts w:ascii="Arial" w:eastAsia="Times New Roman" w:hAnsi="Arial" w:cs="Arial"/>
                <w:b/>
                <w:bCs/>
                <w:color w:val="000000"/>
                <w:kern w:val="0"/>
                <w:lang w:val="en-US" w:eastAsia="en-GB"/>
                <w14:ligatures w14:val="none"/>
              </w:rPr>
              <w:t>o</w:t>
            </w:r>
            <w:r w:rsidRPr="0030311A">
              <w:rPr>
                <w:rFonts w:ascii="Arial" w:eastAsia="Times New Roman" w:hAnsi="Arial" w:cs="Arial"/>
                <w:b/>
                <w:bCs/>
                <w:color w:val="000000"/>
                <w:kern w:val="0"/>
                <w:lang w:val="en-US" w:eastAsia="en-GB"/>
                <w14:ligatures w14:val="none"/>
              </w:rPr>
              <w:t>*</w:t>
            </w:r>
            <w:r w:rsidRPr="0030311A">
              <w:rPr>
                <w:rFonts w:ascii="Arial" w:eastAsia="Times New Roman" w:hAnsi="Arial" w:cs="Arial"/>
                <w:color w:val="000000"/>
                <w:kern w:val="0"/>
                <w:lang w:val="en-US" w:eastAsia="en-GB"/>
                <w14:ligatures w14:val="none"/>
              </w:rPr>
              <w:t> </w:t>
            </w:r>
          </w:p>
        </w:tc>
        <w:tc>
          <w:tcPr>
            <w:tcW w:w="4077" w:type="pct"/>
            <w:gridSpan w:val="6"/>
            <w:tcBorders>
              <w:top w:val="single" w:sz="12" w:space="0" w:color="404040" w:themeColor="text1" w:themeTint="BF"/>
              <w:right w:val="single" w:sz="12" w:space="0" w:color="404040" w:themeColor="text1" w:themeTint="BF"/>
            </w:tcBorders>
            <w:shd w:val="clear" w:color="000000" w:fill="D9D9D9"/>
            <w:vAlign w:val="center"/>
            <w:hideMark/>
          </w:tcPr>
          <w:p w14:paraId="1CAE3914" w14:textId="77777777" w:rsidR="0030311A" w:rsidRPr="0030311A" w:rsidRDefault="0030311A" w:rsidP="00207891">
            <w:pPr>
              <w:spacing w:after="0" w:line="240" w:lineRule="auto"/>
              <w:rPr>
                <w:rFonts w:ascii="Arial" w:eastAsia="Times New Roman" w:hAnsi="Arial" w:cs="Arial"/>
                <w:b/>
                <w:bCs/>
                <w:color w:val="000000"/>
                <w:kern w:val="0"/>
                <w:lang w:eastAsia="en-GB"/>
                <w14:ligatures w14:val="none"/>
              </w:rPr>
            </w:pPr>
            <w:r w:rsidRPr="0030311A">
              <w:rPr>
                <w:rFonts w:ascii="Arial" w:eastAsia="Times New Roman" w:hAnsi="Arial" w:cs="Arial"/>
                <w:b/>
                <w:bCs/>
                <w:color w:val="000000"/>
                <w:kern w:val="0"/>
                <w:lang w:val="en-US" w:eastAsia="en-GB"/>
                <w14:ligatures w14:val="none"/>
              </w:rPr>
              <w:t>Summary of CIL expenditure during this reported year</w:t>
            </w:r>
            <w:r w:rsidRPr="0030311A">
              <w:rPr>
                <w:rFonts w:ascii="Arial" w:eastAsia="Times New Roman" w:hAnsi="Arial" w:cs="Arial"/>
                <w:color w:val="000000"/>
                <w:kern w:val="0"/>
                <w:lang w:val="en-US" w:eastAsia="en-GB"/>
                <w14:ligatures w14:val="none"/>
              </w:rPr>
              <w:t> </w:t>
            </w:r>
          </w:p>
        </w:tc>
      </w:tr>
      <w:tr w:rsidR="0030311A" w:rsidRPr="0030311A" w14:paraId="72F4E163" w14:textId="77777777" w:rsidTr="00D81456">
        <w:trPr>
          <w:trHeight w:val="283"/>
        </w:trPr>
        <w:tc>
          <w:tcPr>
            <w:tcW w:w="923" w:type="pct"/>
            <w:tcBorders>
              <w:left w:val="single" w:sz="12" w:space="0" w:color="404040" w:themeColor="text1" w:themeTint="BF"/>
            </w:tcBorders>
            <w:shd w:val="clear" w:color="auto" w:fill="auto"/>
            <w:vAlign w:val="center"/>
            <w:hideMark/>
          </w:tcPr>
          <w:p w14:paraId="70FD6C1F" w14:textId="52C9C38A"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lang w:val="en-US" w:eastAsia="en-GB"/>
                <w14:ligatures w14:val="none"/>
              </w:rPr>
              <w:t>5</w:t>
            </w:r>
          </w:p>
        </w:tc>
        <w:tc>
          <w:tcPr>
            <w:tcW w:w="4077" w:type="pct"/>
            <w:gridSpan w:val="6"/>
            <w:tcBorders>
              <w:right w:val="single" w:sz="12" w:space="0" w:color="404040" w:themeColor="text1" w:themeTint="BF"/>
            </w:tcBorders>
            <w:shd w:val="clear" w:color="auto" w:fill="auto"/>
            <w:vAlign w:val="center"/>
            <w:hideMark/>
          </w:tcPr>
          <w:p w14:paraId="4529E2F6"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val="en-US" w:eastAsia="en-GB"/>
                <w14:ligatures w14:val="none"/>
              </w:rPr>
              <w:t>Please provide project details (in table below), to include: </w:t>
            </w:r>
          </w:p>
        </w:tc>
      </w:tr>
      <w:tr w:rsidR="0030311A" w:rsidRPr="0030311A" w14:paraId="0B7F252D" w14:textId="77777777" w:rsidTr="00D81456">
        <w:trPr>
          <w:trHeight w:val="283"/>
        </w:trPr>
        <w:tc>
          <w:tcPr>
            <w:tcW w:w="923" w:type="pct"/>
            <w:vMerge w:val="restart"/>
            <w:tcBorders>
              <w:left w:val="single" w:sz="12" w:space="0" w:color="404040" w:themeColor="text1" w:themeTint="BF"/>
            </w:tcBorders>
            <w:shd w:val="clear" w:color="auto" w:fill="auto"/>
            <w:hideMark/>
          </w:tcPr>
          <w:p w14:paraId="377793FE" w14:textId="57D05A52" w:rsidR="0030311A" w:rsidRPr="0030311A" w:rsidRDefault="0030311A" w:rsidP="00146810">
            <w:pPr>
              <w:spacing w:after="0" w:line="240" w:lineRule="auto"/>
              <w:rPr>
                <w:rFonts w:ascii="Arial" w:eastAsia="Times New Roman" w:hAnsi="Arial" w:cs="Arial"/>
                <w:color w:val="000000"/>
                <w:kern w:val="0"/>
                <w:sz w:val="18"/>
                <w:szCs w:val="18"/>
                <w:lang w:eastAsia="en-GB"/>
                <w14:ligatures w14:val="none"/>
              </w:rPr>
            </w:pPr>
            <w:r w:rsidRPr="00146810">
              <w:rPr>
                <w:rFonts w:ascii="Arial" w:eastAsia="Times New Roman" w:hAnsi="Arial" w:cs="Arial"/>
                <w:color w:val="000000"/>
                <w:kern w:val="0"/>
                <w:sz w:val="18"/>
                <w:szCs w:val="18"/>
                <w:lang w:val="en-US" w:eastAsia="en-GB"/>
                <w14:ligatures w14:val="none"/>
              </w:rPr>
              <w:t>(</w:t>
            </w:r>
            <w:r w:rsidRPr="0030311A">
              <w:rPr>
                <w:rFonts w:ascii="Arial" w:eastAsia="Times New Roman" w:hAnsi="Arial" w:cs="Arial"/>
                <w:color w:val="000000"/>
                <w:kern w:val="0"/>
                <w:sz w:val="18"/>
                <w:szCs w:val="18"/>
                <w:lang w:val="en-US" w:eastAsia="en-GB"/>
                <w14:ligatures w14:val="none"/>
              </w:rPr>
              <w:t>requests a summary of CIL expenditure) </w:t>
            </w:r>
          </w:p>
        </w:tc>
        <w:tc>
          <w:tcPr>
            <w:tcW w:w="4077" w:type="pct"/>
            <w:gridSpan w:val="6"/>
            <w:tcBorders>
              <w:right w:val="single" w:sz="12" w:space="0" w:color="404040" w:themeColor="text1" w:themeTint="BF"/>
            </w:tcBorders>
            <w:shd w:val="clear" w:color="auto" w:fill="auto"/>
            <w:vAlign w:val="center"/>
            <w:hideMark/>
          </w:tcPr>
          <w:p w14:paraId="01754906" w14:textId="6EA8EC60" w:rsidR="0030311A" w:rsidRPr="0030311A" w:rsidRDefault="0030311A" w:rsidP="00207891">
            <w:pPr>
              <w:pStyle w:val="ListParagraph"/>
              <w:numPr>
                <w:ilvl w:val="0"/>
                <w:numId w:val="2"/>
              </w:numPr>
              <w:spacing w:after="0" w:line="240" w:lineRule="auto"/>
              <w:ind w:left="641" w:hanging="284"/>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Identify which of the following criteria, (a) or (b), that the project meets. </w:t>
            </w:r>
          </w:p>
        </w:tc>
      </w:tr>
      <w:tr w:rsidR="0030311A" w:rsidRPr="0030311A" w14:paraId="24BC92AC"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27C1F974"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4077" w:type="pct"/>
            <w:gridSpan w:val="6"/>
            <w:tcBorders>
              <w:right w:val="single" w:sz="12" w:space="0" w:color="404040" w:themeColor="text1" w:themeTint="BF"/>
            </w:tcBorders>
            <w:shd w:val="clear" w:color="auto" w:fill="auto"/>
            <w:vAlign w:val="center"/>
            <w:hideMark/>
          </w:tcPr>
          <w:p w14:paraId="578BAEC5" w14:textId="19E8198C" w:rsidR="0030311A" w:rsidRPr="0030311A" w:rsidRDefault="0030311A" w:rsidP="00207891">
            <w:pPr>
              <w:pStyle w:val="ListParagraph"/>
              <w:numPr>
                <w:ilvl w:val="0"/>
                <w:numId w:val="1"/>
              </w:num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i/>
                <w:iCs/>
                <w:color w:val="000000"/>
                <w:kern w:val="0"/>
                <w:sz w:val="20"/>
                <w:szCs w:val="20"/>
                <w:lang w:eastAsia="en-GB"/>
                <w14:ligatures w14:val="none"/>
              </w:rPr>
              <w:t>The provision, improvement, replacement, operation or maintenance of infrastructure: or</w:t>
            </w:r>
            <w:r w:rsidRPr="0030311A">
              <w:rPr>
                <w:rFonts w:ascii="Arial" w:eastAsia="Times New Roman" w:hAnsi="Arial" w:cs="Arial"/>
                <w:color w:val="000000"/>
                <w:kern w:val="0"/>
                <w:sz w:val="20"/>
                <w:szCs w:val="20"/>
                <w:lang w:eastAsia="en-GB"/>
                <w14:ligatures w14:val="none"/>
              </w:rPr>
              <w:t> </w:t>
            </w:r>
          </w:p>
        </w:tc>
      </w:tr>
      <w:tr w:rsidR="0030311A" w:rsidRPr="0030311A" w14:paraId="660F2C40"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71539D35"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4077" w:type="pct"/>
            <w:gridSpan w:val="6"/>
            <w:tcBorders>
              <w:right w:val="single" w:sz="12" w:space="0" w:color="404040" w:themeColor="text1" w:themeTint="BF"/>
            </w:tcBorders>
            <w:shd w:val="clear" w:color="auto" w:fill="auto"/>
            <w:vAlign w:val="center"/>
            <w:hideMark/>
          </w:tcPr>
          <w:p w14:paraId="2FC2FA75" w14:textId="07C21255" w:rsidR="0030311A" w:rsidRPr="0030311A" w:rsidRDefault="0030311A" w:rsidP="00207891">
            <w:pPr>
              <w:pStyle w:val="ListParagraph"/>
              <w:numPr>
                <w:ilvl w:val="0"/>
                <w:numId w:val="1"/>
              </w:numPr>
              <w:spacing w:after="0" w:line="240" w:lineRule="auto"/>
              <w:rPr>
                <w:rFonts w:ascii="Arial" w:eastAsia="Times New Roman" w:hAnsi="Arial" w:cs="Arial"/>
                <w:color w:val="000000"/>
                <w:kern w:val="0"/>
                <w:sz w:val="20"/>
                <w:szCs w:val="20"/>
                <w:lang w:eastAsia="en-GB"/>
                <w14:ligatures w14:val="none"/>
              </w:rPr>
            </w:pPr>
            <w:r w:rsidRPr="0030311A">
              <w:rPr>
                <w:rFonts w:ascii="Arial" w:eastAsia="Times New Roman" w:hAnsi="Arial" w:cs="Arial"/>
                <w:i/>
                <w:iCs/>
                <w:color w:val="000000"/>
                <w:kern w:val="0"/>
                <w:sz w:val="20"/>
                <w:szCs w:val="20"/>
                <w:lang w:eastAsia="en-GB"/>
                <w14:ligatures w14:val="none"/>
              </w:rPr>
              <w:t>Anything else that is concerned with addressing the demands that development places on an area.</w:t>
            </w:r>
            <w:r w:rsidRPr="0030311A">
              <w:rPr>
                <w:rFonts w:ascii="Arial" w:eastAsia="Times New Roman" w:hAnsi="Arial" w:cs="Arial"/>
                <w:color w:val="000000"/>
                <w:kern w:val="0"/>
                <w:sz w:val="20"/>
                <w:szCs w:val="20"/>
                <w:lang w:eastAsia="en-GB"/>
                <w14:ligatures w14:val="none"/>
              </w:rPr>
              <w:t> </w:t>
            </w:r>
          </w:p>
        </w:tc>
      </w:tr>
      <w:tr w:rsidR="0030311A" w:rsidRPr="0030311A" w14:paraId="15B42B7F"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6F21739B"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4077" w:type="pct"/>
            <w:gridSpan w:val="6"/>
            <w:tcBorders>
              <w:right w:val="single" w:sz="12" w:space="0" w:color="404040" w:themeColor="text1" w:themeTint="BF"/>
            </w:tcBorders>
            <w:shd w:val="clear" w:color="auto" w:fill="auto"/>
            <w:vAlign w:val="center"/>
            <w:hideMark/>
          </w:tcPr>
          <w:p w14:paraId="715CF1C6" w14:textId="521B5C76" w:rsidR="0030311A" w:rsidRPr="0030311A" w:rsidRDefault="0030311A" w:rsidP="00207891">
            <w:pPr>
              <w:pStyle w:val="ListParagraph"/>
              <w:numPr>
                <w:ilvl w:val="0"/>
                <w:numId w:val="2"/>
              </w:numPr>
              <w:spacing w:after="0" w:line="240" w:lineRule="auto"/>
              <w:ind w:left="641" w:hanging="284"/>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Total cost of project </w:t>
            </w:r>
          </w:p>
        </w:tc>
      </w:tr>
      <w:tr w:rsidR="0030311A" w:rsidRPr="0030311A" w14:paraId="54604E40" w14:textId="77777777" w:rsidTr="00D81456">
        <w:trPr>
          <w:trHeight w:val="283"/>
        </w:trPr>
        <w:tc>
          <w:tcPr>
            <w:tcW w:w="923" w:type="pct"/>
            <w:vMerge/>
            <w:tcBorders>
              <w:left w:val="single" w:sz="12" w:space="0" w:color="404040" w:themeColor="text1" w:themeTint="BF"/>
            </w:tcBorders>
            <w:shd w:val="clear" w:color="auto" w:fill="auto"/>
            <w:vAlign w:val="center"/>
            <w:hideMark/>
          </w:tcPr>
          <w:p w14:paraId="3BF576A3"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4077" w:type="pct"/>
            <w:gridSpan w:val="6"/>
            <w:tcBorders>
              <w:right w:val="single" w:sz="12" w:space="0" w:color="404040" w:themeColor="text1" w:themeTint="BF"/>
            </w:tcBorders>
            <w:shd w:val="clear" w:color="auto" w:fill="auto"/>
            <w:vAlign w:val="center"/>
            <w:hideMark/>
          </w:tcPr>
          <w:p w14:paraId="52D51A57" w14:textId="18B7AC93" w:rsidR="0030311A" w:rsidRPr="0030311A" w:rsidRDefault="0030311A" w:rsidP="00207891">
            <w:pPr>
              <w:pStyle w:val="ListParagraph"/>
              <w:numPr>
                <w:ilvl w:val="0"/>
                <w:numId w:val="2"/>
              </w:numPr>
              <w:spacing w:after="0" w:line="240" w:lineRule="auto"/>
              <w:ind w:left="641" w:hanging="284"/>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CIL contribution to project </w:t>
            </w:r>
          </w:p>
        </w:tc>
      </w:tr>
      <w:tr w:rsidR="0030311A" w:rsidRPr="0030311A" w14:paraId="4727E35C" w14:textId="77777777" w:rsidTr="00D81456">
        <w:trPr>
          <w:trHeight w:val="283"/>
        </w:trPr>
        <w:tc>
          <w:tcPr>
            <w:tcW w:w="923" w:type="pct"/>
            <w:vMerge/>
            <w:tcBorders>
              <w:left w:val="single" w:sz="12" w:space="0" w:color="404040" w:themeColor="text1" w:themeTint="BF"/>
              <w:bottom w:val="single" w:sz="12" w:space="0" w:color="404040" w:themeColor="text1" w:themeTint="BF"/>
            </w:tcBorders>
            <w:shd w:val="clear" w:color="auto" w:fill="auto"/>
            <w:vAlign w:val="center"/>
            <w:hideMark/>
          </w:tcPr>
          <w:p w14:paraId="0DA6D481"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4077" w:type="pct"/>
            <w:gridSpan w:val="6"/>
            <w:tcBorders>
              <w:bottom w:val="single" w:sz="8" w:space="0" w:color="404040" w:themeColor="text1" w:themeTint="BF"/>
              <w:right w:val="single" w:sz="12" w:space="0" w:color="404040" w:themeColor="text1" w:themeTint="BF"/>
            </w:tcBorders>
            <w:shd w:val="clear" w:color="auto" w:fill="auto"/>
            <w:vAlign w:val="center"/>
            <w:hideMark/>
          </w:tcPr>
          <w:p w14:paraId="543317E1" w14:textId="1C997C3B" w:rsidR="0030311A" w:rsidRPr="0030311A" w:rsidRDefault="0030311A" w:rsidP="00207891">
            <w:pPr>
              <w:pStyle w:val="ListParagraph"/>
              <w:numPr>
                <w:ilvl w:val="0"/>
                <w:numId w:val="2"/>
              </w:numPr>
              <w:spacing w:after="0" w:line="240" w:lineRule="auto"/>
              <w:ind w:left="641" w:hanging="284"/>
              <w:rPr>
                <w:rFonts w:ascii="Arial" w:eastAsia="Times New Roman" w:hAnsi="Arial" w:cs="Arial"/>
                <w:color w:val="000000"/>
                <w:kern w:val="0"/>
                <w:sz w:val="20"/>
                <w:szCs w:val="20"/>
                <w:lang w:eastAsia="en-GB"/>
                <w14:ligatures w14:val="none"/>
              </w:rPr>
            </w:pPr>
            <w:r w:rsidRPr="0030311A">
              <w:rPr>
                <w:rFonts w:ascii="Arial" w:eastAsia="Times New Roman" w:hAnsi="Arial" w:cs="Arial"/>
                <w:color w:val="000000"/>
                <w:kern w:val="0"/>
                <w:sz w:val="20"/>
                <w:szCs w:val="20"/>
                <w:lang w:eastAsia="en-GB"/>
                <w14:ligatures w14:val="none"/>
              </w:rPr>
              <w:t>Details on any additional funding if required to complete the project. </w:t>
            </w:r>
          </w:p>
        </w:tc>
      </w:tr>
      <w:tr w:rsidR="00D81456" w:rsidRPr="0030311A" w14:paraId="6FB02C01" w14:textId="77777777" w:rsidTr="00D81456">
        <w:trPr>
          <w:trHeight w:val="276"/>
        </w:trPr>
        <w:tc>
          <w:tcPr>
            <w:tcW w:w="923" w:type="pct"/>
            <w:tcBorders>
              <w:top w:val="single" w:sz="12" w:space="0" w:color="404040" w:themeColor="text1" w:themeTint="BF"/>
              <w:bottom w:val="single" w:sz="12" w:space="0" w:color="404040" w:themeColor="text1" w:themeTint="BF"/>
              <w:right w:val="nil"/>
            </w:tcBorders>
            <w:shd w:val="clear" w:color="auto" w:fill="auto"/>
            <w:vAlign w:val="center"/>
            <w:hideMark/>
          </w:tcPr>
          <w:p w14:paraId="604A2B58" w14:textId="77777777" w:rsidR="0030311A" w:rsidRPr="0030311A" w:rsidRDefault="0030311A" w:rsidP="00207891">
            <w:pPr>
              <w:spacing w:after="0" w:line="240" w:lineRule="auto"/>
              <w:rPr>
                <w:rFonts w:ascii="Arial" w:eastAsia="Times New Roman" w:hAnsi="Arial" w:cs="Arial"/>
                <w:color w:val="000000"/>
                <w:kern w:val="0"/>
                <w:sz w:val="20"/>
                <w:szCs w:val="20"/>
                <w:lang w:eastAsia="en-GB"/>
                <w14:ligatures w14:val="none"/>
              </w:rPr>
            </w:pPr>
          </w:p>
        </w:tc>
        <w:tc>
          <w:tcPr>
            <w:tcW w:w="1039" w:type="pct"/>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186DB087" w14:textId="77777777" w:rsidR="0030311A" w:rsidRPr="0030311A" w:rsidRDefault="0030311A" w:rsidP="00207891">
            <w:pPr>
              <w:spacing w:after="0" w:line="240" w:lineRule="auto"/>
              <w:rPr>
                <w:rFonts w:ascii="Times New Roman" w:eastAsia="Times New Roman" w:hAnsi="Times New Roman" w:cs="Times New Roman"/>
                <w:kern w:val="0"/>
                <w:sz w:val="20"/>
                <w:szCs w:val="20"/>
                <w:lang w:eastAsia="en-GB"/>
                <w14:ligatures w14:val="none"/>
              </w:rPr>
            </w:pPr>
          </w:p>
        </w:tc>
        <w:tc>
          <w:tcPr>
            <w:tcW w:w="709" w:type="pct"/>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4319F18D" w14:textId="77777777" w:rsidR="0030311A" w:rsidRPr="0030311A" w:rsidRDefault="0030311A" w:rsidP="00207891">
            <w:pPr>
              <w:spacing w:after="0" w:line="240" w:lineRule="auto"/>
              <w:rPr>
                <w:rFonts w:ascii="Times New Roman" w:eastAsia="Times New Roman" w:hAnsi="Times New Roman" w:cs="Times New Roman"/>
                <w:kern w:val="0"/>
                <w:sz w:val="20"/>
                <w:szCs w:val="20"/>
                <w:lang w:eastAsia="en-GB"/>
                <w14:ligatures w14:val="none"/>
              </w:rPr>
            </w:pPr>
          </w:p>
        </w:tc>
        <w:tc>
          <w:tcPr>
            <w:tcW w:w="709" w:type="pct"/>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55548523" w14:textId="77777777" w:rsidR="0030311A" w:rsidRPr="0030311A" w:rsidRDefault="0030311A" w:rsidP="00207891">
            <w:pPr>
              <w:spacing w:after="0" w:line="240" w:lineRule="auto"/>
              <w:rPr>
                <w:rFonts w:ascii="Times New Roman" w:eastAsia="Times New Roman" w:hAnsi="Times New Roman" w:cs="Times New Roman"/>
                <w:kern w:val="0"/>
                <w:sz w:val="20"/>
                <w:szCs w:val="20"/>
                <w:lang w:eastAsia="en-GB"/>
                <w14:ligatures w14:val="none"/>
              </w:rPr>
            </w:pPr>
          </w:p>
        </w:tc>
        <w:tc>
          <w:tcPr>
            <w:tcW w:w="866" w:type="pct"/>
            <w:gridSpan w:val="2"/>
            <w:tcBorders>
              <w:top w:val="single" w:sz="12" w:space="0" w:color="404040" w:themeColor="text1" w:themeTint="BF"/>
              <w:left w:val="nil"/>
              <w:bottom w:val="single" w:sz="12" w:space="0" w:color="404040" w:themeColor="text1" w:themeTint="BF"/>
              <w:right w:val="nil"/>
            </w:tcBorders>
            <w:shd w:val="clear" w:color="auto" w:fill="auto"/>
            <w:vAlign w:val="center"/>
            <w:hideMark/>
          </w:tcPr>
          <w:p w14:paraId="26848488" w14:textId="77777777" w:rsidR="0030311A" w:rsidRPr="0030311A" w:rsidRDefault="0030311A" w:rsidP="00207891">
            <w:pPr>
              <w:spacing w:after="0" w:line="240" w:lineRule="auto"/>
              <w:rPr>
                <w:rFonts w:ascii="Times New Roman" w:eastAsia="Times New Roman" w:hAnsi="Times New Roman" w:cs="Times New Roman"/>
                <w:kern w:val="0"/>
                <w:sz w:val="20"/>
                <w:szCs w:val="20"/>
                <w:lang w:eastAsia="en-GB"/>
                <w14:ligatures w14:val="none"/>
              </w:rPr>
            </w:pPr>
          </w:p>
        </w:tc>
        <w:tc>
          <w:tcPr>
            <w:tcW w:w="754" w:type="pct"/>
            <w:tcBorders>
              <w:top w:val="single" w:sz="12" w:space="0" w:color="404040" w:themeColor="text1" w:themeTint="BF"/>
              <w:left w:val="nil"/>
              <w:bottom w:val="single" w:sz="12" w:space="0" w:color="404040" w:themeColor="text1" w:themeTint="BF"/>
            </w:tcBorders>
            <w:shd w:val="clear" w:color="auto" w:fill="auto"/>
            <w:vAlign w:val="center"/>
            <w:hideMark/>
          </w:tcPr>
          <w:p w14:paraId="44DD0FB3" w14:textId="77777777" w:rsidR="0030311A" w:rsidRPr="0030311A" w:rsidRDefault="0030311A" w:rsidP="00207891">
            <w:pPr>
              <w:spacing w:after="0" w:line="240" w:lineRule="auto"/>
              <w:rPr>
                <w:rFonts w:ascii="Times New Roman" w:eastAsia="Times New Roman" w:hAnsi="Times New Roman" w:cs="Times New Roman"/>
                <w:kern w:val="0"/>
                <w:sz w:val="20"/>
                <w:szCs w:val="20"/>
                <w:lang w:eastAsia="en-GB"/>
                <w14:ligatures w14:val="none"/>
              </w:rPr>
            </w:pPr>
          </w:p>
        </w:tc>
      </w:tr>
      <w:tr w:rsidR="00D81456" w:rsidRPr="0030311A" w14:paraId="60BC5AA3" w14:textId="77777777" w:rsidTr="00D81456">
        <w:trPr>
          <w:trHeight w:val="283"/>
        </w:trPr>
        <w:tc>
          <w:tcPr>
            <w:tcW w:w="1961" w:type="pct"/>
            <w:gridSpan w:val="2"/>
            <w:tcBorders>
              <w:top w:val="single" w:sz="12" w:space="0" w:color="404040" w:themeColor="text1" w:themeTint="BF"/>
              <w:left w:val="single" w:sz="12" w:space="0" w:color="404040" w:themeColor="text1" w:themeTint="BF"/>
            </w:tcBorders>
            <w:shd w:val="clear" w:color="000000" w:fill="D9D9D9"/>
            <w:vAlign w:val="center"/>
            <w:hideMark/>
          </w:tcPr>
          <w:p w14:paraId="73D57A77" w14:textId="0C535697" w:rsidR="0030311A" w:rsidRPr="0030311A" w:rsidRDefault="0030311A" w:rsidP="00207891">
            <w:pPr>
              <w:spacing w:after="0" w:line="240" w:lineRule="auto"/>
              <w:jc w:val="center"/>
              <w:rPr>
                <w:rFonts w:ascii="Arial" w:eastAsia="Times New Roman" w:hAnsi="Arial" w:cs="Arial"/>
                <w:b/>
                <w:bCs/>
                <w:kern w:val="0"/>
                <w:sz w:val="20"/>
                <w:szCs w:val="20"/>
                <w:lang w:eastAsia="en-GB"/>
                <w14:ligatures w14:val="none"/>
              </w:rPr>
            </w:pPr>
            <w:r w:rsidRPr="0030311A">
              <w:rPr>
                <w:rFonts w:ascii="Arial" w:eastAsia="Times New Roman" w:hAnsi="Arial" w:cs="Arial"/>
                <w:b/>
                <w:bCs/>
                <w:kern w:val="0"/>
                <w:sz w:val="20"/>
                <w:szCs w:val="20"/>
                <w:lang w:val="en-US" w:eastAsia="en-GB"/>
                <w14:ligatures w14:val="none"/>
              </w:rPr>
              <w:lastRenderedPageBreak/>
              <w:t>Project details and either (a) or (b) criteria</w:t>
            </w:r>
          </w:p>
        </w:tc>
        <w:tc>
          <w:tcPr>
            <w:tcW w:w="709" w:type="pct"/>
            <w:tcBorders>
              <w:top w:val="single" w:sz="12" w:space="0" w:color="404040" w:themeColor="text1" w:themeTint="BF"/>
            </w:tcBorders>
            <w:shd w:val="clear" w:color="000000" w:fill="D9D9D9"/>
            <w:vAlign w:val="center"/>
            <w:hideMark/>
          </w:tcPr>
          <w:p w14:paraId="5FC80BC8" w14:textId="2404F28B" w:rsidR="0030311A" w:rsidRPr="0030311A" w:rsidRDefault="0030311A" w:rsidP="00207891">
            <w:pPr>
              <w:spacing w:after="0" w:line="240" w:lineRule="auto"/>
              <w:jc w:val="center"/>
              <w:rPr>
                <w:rFonts w:ascii="Arial" w:eastAsia="Times New Roman" w:hAnsi="Arial" w:cs="Arial"/>
                <w:b/>
                <w:bCs/>
                <w:kern w:val="0"/>
                <w:sz w:val="20"/>
                <w:szCs w:val="20"/>
                <w:lang w:eastAsia="en-GB"/>
                <w14:ligatures w14:val="none"/>
              </w:rPr>
            </w:pPr>
            <w:r w:rsidRPr="0030311A">
              <w:rPr>
                <w:rFonts w:ascii="Arial" w:eastAsia="Times New Roman" w:hAnsi="Arial" w:cs="Arial"/>
                <w:b/>
                <w:bCs/>
                <w:kern w:val="0"/>
                <w:sz w:val="20"/>
                <w:szCs w:val="20"/>
                <w:lang w:val="en-US" w:eastAsia="en-GB"/>
                <w14:ligatures w14:val="none"/>
              </w:rPr>
              <w:t xml:space="preserve">Total project </w:t>
            </w:r>
            <w:r w:rsidRPr="00207891">
              <w:rPr>
                <w:rFonts w:ascii="Arial" w:eastAsia="Times New Roman" w:hAnsi="Arial" w:cs="Arial"/>
                <w:b/>
                <w:bCs/>
                <w:kern w:val="0"/>
                <w:sz w:val="20"/>
                <w:szCs w:val="20"/>
                <w:lang w:val="en-US" w:eastAsia="en-GB"/>
                <w14:ligatures w14:val="none"/>
              </w:rPr>
              <w:t>c</w:t>
            </w:r>
            <w:r w:rsidRPr="0030311A">
              <w:rPr>
                <w:rFonts w:ascii="Arial" w:eastAsia="Times New Roman" w:hAnsi="Arial" w:cs="Arial"/>
                <w:b/>
                <w:bCs/>
                <w:kern w:val="0"/>
                <w:sz w:val="20"/>
                <w:szCs w:val="20"/>
                <w:lang w:val="en-US" w:eastAsia="en-GB"/>
                <w14:ligatures w14:val="none"/>
              </w:rPr>
              <w:t>ost</w:t>
            </w:r>
          </w:p>
        </w:tc>
        <w:tc>
          <w:tcPr>
            <w:tcW w:w="709" w:type="pct"/>
            <w:tcBorders>
              <w:top w:val="single" w:sz="12" w:space="0" w:color="404040" w:themeColor="text1" w:themeTint="BF"/>
            </w:tcBorders>
            <w:shd w:val="clear" w:color="000000" w:fill="D9D9D9"/>
            <w:vAlign w:val="center"/>
            <w:hideMark/>
          </w:tcPr>
          <w:p w14:paraId="1878EEDF" w14:textId="6CD972F2" w:rsidR="0030311A" w:rsidRPr="0030311A" w:rsidRDefault="0030311A" w:rsidP="00207891">
            <w:pPr>
              <w:spacing w:after="0" w:line="240" w:lineRule="auto"/>
              <w:jc w:val="center"/>
              <w:rPr>
                <w:rFonts w:ascii="Arial" w:eastAsia="Times New Roman" w:hAnsi="Arial" w:cs="Arial"/>
                <w:b/>
                <w:bCs/>
                <w:kern w:val="0"/>
                <w:sz w:val="20"/>
                <w:szCs w:val="20"/>
                <w:lang w:eastAsia="en-GB"/>
                <w14:ligatures w14:val="none"/>
              </w:rPr>
            </w:pPr>
            <w:r w:rsidRPr="0030311A">
              <w:rPr>
                <w:rFonts w:ascii="Arial" w:eastAsia="Times New Roman" w:hAnsi="Arial" w:cs="Arial"/>
                <w:b/>
                <w:bCs/>
                <w:kern w:val="0"/>
                <w:sz w:val="20"/>
                <w:szCs w:val="20"/>
                <w:lang w:val="en-US" w:eastAsia="en-GB"/>
                <w14:ligatures w14:val="none"/>
              </w:rPr>
              <w:t>CIL</w:t>
            </w:r>
            <w:r w:rsidRPr="0030311A">
              <w:rPr>
                <w:rFonts w:ascii="Arial" w:eastAsia="Times New Roman" w:hAnsi="Arial" w:cs="Arial"/>
                <w:kern w:val="0"/>
                <w:sz w:val="20"/>
                <w:szCs w:val="20"/>
                <w:lang w:val="en-US" w:eastAsia="en-GB"/>
                <w14:ligatures w14:val="none"/>
              </w:rPr>
              <w:t> </w:t>
            </w:r>
            <w:r w:rsidRPr="00207891">
              <w:rPr>
                <w:rFonts w:ascii="Arial" w:eastAsia="Times New Roman" w:hAnsi="Arial" w:cs="Arial"/>
                <w:kern w:val="0"/>
                <w:sz w:val="20"/>
                <w:szCs w:val="20"/>
                <w:lang w:val="en-US" w:eastAsia="en-GB"/>
                <w14:ligatures w14:val="none"/>
              </w:rPr>
              <w:br/>
            </w:r>
            <w:r w:rsidRPr="0030311A">
              <w:rPr>
                <w:rFonts w:ascii="Arial" w:eastAsia="Times New Roman" w:hAnsi="Arial" w:cs="Arial"/>
                <w:b/>
                <w:bCs/>
                <w:kern w:val="0"/>
                <w:sz w:val="20"/>
                <w:szCs w:val="20"/>
                <w:lang w:val="en-US" w:eastAsia="en-GB"/>
                <w14:ligatures w14:val="none"/>
              </w:rPr>
              <w:t>contribution</w:t>
            </w:r>
          </w:p>
        </w:tc>
        <w:tc>
          <w:tcPr>
            <w:tcW w:w="1620" w:type="pct"/>
            <w:gridSpan w:val="3"/>
            <w:tcBorders>
              <w:top w:val="single" w:sz="12" w:space="0" w:color="404040" w:themeColor="text1" w:themeTint="BF"/>
              <w:right w:val="single" w:sz="12" w:space="0" w:color="404040" w:themeColor="text1" w:themeTint="BF"/>
            </w:tcBorders>
            <w:shd w:val="clear" w:color="000000" w:fill="D9D9D9"/>
            <w:vAlign w:val="center"/>
            <w:hideMark/>
          </w:tcPr>
          <w:p w14:paraId="63EEF1BA" w14:textId="6D1B8D72" w:rsidR="0030311A" w:rsidRPr="0030311A" w:rsidRDefault="0030311A" w:rsidP="00207891">
            <w:pPr>
              <w:spacing w:after="0" w:line="240" w:lineRule="auto"/>
              <w:jc w:val="center"/>
              <w:rPr>
                <w:rFonts w:ascii="Arial" w:eastAsia="Times New Roman" w:hAnsi="Arial" w:cs="Arial"/>
                <w:b/>
                <w:bCs/>
                <w:kern w:val="0"/>
                <w:sz w:val="20"/>
                <w:szCs w:val="20"/>
                <w:lang w:eastAsia="en-GB"/>
                <w14:ligatures w14:val="none"/>
              </w:rPr>
            </w:pPr>
            <w:r w:rsidRPr="0030311A">
              <w:rPr>
                <w:rFonts w:ascii="Arial" w:eastAsia="Times New Roman" w:hAnsi="Arial" w:cs="Arial"/>
                <w:b/>
                <w:bCs/>
                <w:kern w:val="0"/>
                <w:sz w:val="20"/>
                <w:szCs w:val="20"/>
                <w:lang w:val="en-US" w:eastAsia="en-GB"/>
                <w14:ligatures w14:val="none"/>
              </w:rPr>
              <w:t>If other funding required to complete project:</w:t>
            </w:r>
          </w:p>
        </w:tc>
      </w:tr>
      <w:tr w:rsidR="00D81456" w:rsidRPr="0030311A" w14:paraId="1324BC43" w14:textId="77777777" w:rsidTr="00D81456">
        <w:trPr>
          <w:trHeight w:val="283"/>
        </w:trPr>
        <w:tc>
          <w:tcPr>
            <w:tcW w:w="923" w:type="pct"/>
            <w:tcBorders>
              <w:left w:val="single" w:sz="12" w:space="0" w:color="404040" w:themeColor="text1" w:themeTint="BF"/>
            </w:tcBorders>
            <w:shd w:val="clear" w:color="000000" w:fill="D9D9D9"/>
            <w:vAlign w:val="center"/>
            <w:hideMark/>
          </w:tcPr>
          <w:p w14:paraId="34EE18E6" w14:textId="1E94F00C" w:rsidR="0030311A" w:rsidRPr="0030311A" w:rsidRDefault="0030311A" w:rsidP="00207891">
            <w:pPr>
              <w:spacing w:after="0" w:line="240" w:lineRule="auto"/>
              <w:jc w:val="center"/>
              <w:rPr>
                <w:rFonts w:ascii="Arial" w:eastAsia="Times New Roman" w:hAnsi="Arial" w:cs="Arial"/>
                <w:b/>
                <w:bCs/>
                <w:color w:val="000000"/>
                <w:kern w:val="0"/>
                <w:sz w:val="18"/>
                <w:szCs w:val="18"/>
                <w:lang w:eastAsia="en-GB"/>
                <w14:ligatures w14:val="none"/>
              </w:rPr>
            </w:pPr>
            <w:r w:rsidRPr="0030311A">
              <w:rPr>
                <w:rFonts w:ascii="Arial" w:eastAsia="Times New Roman" w:hAnsi="Arial" w:cs="Arial"/>
                <w:b/>
                <w:bCs/>
                <w:color w:val="000000"/>
                <w:kern w:val="0"/>
                <w:sz w:val="18"/>
                <w:szCs w:val="18"/>
                <w:lang w:val="en-US" w:eastAsia="en-GB"/>
                <w14:ligatures w14:val="none"/>
              </w:rPr>
              <w:t>(a) or</w:t>
            </w:r>
            <w:r w:rsidRPr="0030311A">
              <w:rPr>
                <w:rFonts w:ascii="Arial" w:eastAsia="Times New Roman" w:hAnsi="Arial" w:cs="Arial"/>
                <w:color w:val="000000"/>
                <w:kern w:val="0"/>
                <w:sz w:val="18"/>
                <w:szCs w:val="18"/>
                <w:lang w:val="en-US" w:eastAsia="en-GB"/>
                <w14:ligatures w14:val="none"/>
              </w:rPr>
              <w:t> </w:t>
            </w:r>
            <w:r w:rsidRPr="0030311A">
              <w:rPr>
                <w:rFonts w:ascii="Arial" w:eastAsia="Times New Roman" w:hAnsi="Arial" w:cs="Arial"/>
                <w:b/>
                <w:bCs/>
                <w:color w:val="000000"/>
                <w:kern w:val="0"/>
                <w:sz w:val="18"/>
                <w:szCs w:val="18"/>
                <w:lang w:val="en-US" w:eastAsia="en-GB"/>
                <w14:ligatures w14:val="none"/>
              </w:rPr>
              <w:t>(b)</w:t>
            </w:r>
          </w:p>
        </w:tc>
        <w:tc>
          <w:tcPr>
            <w:tcW w:w="1039" w:type="pct"/>
            <w:shd w:val="clear" w:color="000000" w:fill="D9D9D9"/>
            <w:vAlign w:val="center"/>
            <w:hideMark/>
          </w:tcPr>
          <w:p w14:paraId="2D3E08CC" w14:textId="2ABB97F3" w:rsidR="0030311A" w:rsidRPr="0030311A" w:rsidRDefault="0030311A" w:rsidP="00207891">
            <w:pPr>
              <w:spacing w:after="0" w:line="240" w:lineRule="auto"/>
              <w:jc w:val="center"/>
              <w:rPr>
                <w:rFonts w:ascii="Arial" w:eastAsia="Times New Roman" w:hAnsi="Arial" w:cs="Arial"/>
                <w:b/>
                <w:bCs/>
                <w:color w:val="000000"/>
                <w:kern w:val="0"/>
                <w:sz w:val="18"/>
                <w:szCs w:val="18"/>
                <w:lang w:eastAsia="en-GB"/>
                <w14:ligatures w14:val="none"/>
              </w:rPr>
            </w:pPr>
            <w:r w:rsidRPr="0030311A">
              <w:rPr>
                <w:rFonts w:ascii="Arial" w:eastAsia="Times New Roman" w:hAnsi="Arial" w:cs="Arial"/>
                <w:b/>
                <w:bCs/>
                <w:color w:val="000000"/>
                <w:kern w:val="0"/>
                <w:sz w:val="18"/>
                <w:szCs w:val="18"/>
                <w:lang w:val="en-US" w:eastAsia="en-GB"/>
                <w14:ligatures w14:val="none"/>
              </w:rPr>
              <w:t>Project Details</w:t>
            </w:r>
            <w:r w:rsidRPr="0030311A">
              <w:rPr>
                <w:rFonts w:ascii="Arial" w:eastAsia="Times New Roman" w:hAnsi="Arial" w:cs="Arial"/>
                <w:color w:val="000000"/>
                <w:kern w:val="0"/>
                <w:sz w:val="18"/>
                <w:szCs w:val="18"/>
                <w:lang w:val="en-US" w:eastAsia="en-GB"/>
                <w14:ligatures w14:val="none"/>
              </w:rPr>
              <w:t> </w:t>
            </w:r>
            <w:r>
              <w:rPr>
                <w:rFonts w:ascii="Arial" w:eastAsia="Times New Roman" w:hAnsi="Arial" w:cs="Arial"/>
                <w:color w:val="000000"/>
                <w:kern w:val="0"/>
                <w:sz w:val="18"/>
                <w:szCs w:val="18"/>
                <w:lang w:val="en-US" w:eastAsia="en-GB"/>
                <w14:ligatures w14:val="none"/>
              </w:rPr>
              <w:br/>
            </w:r>
            <w:r w:rsidRPr="0030311A">
              <w:rPr>
                <w:rFonts w:ascii="Arial" w:eastAsia="Times New Roman" w:hAnsi="Arial" w:cs="Arial"/>
                <w:color w:val="000000"/>
                <w:kern w:val="0"/>
                <w:sz w:val="18"/>
                <w:szCs w:val="18"/>
                <w:lang w:val="en-US" w:eastAsia="en-GB"/>
                <w14:ligatures w14:val="none"/>
              </w:rPr>
              <w:t>(summary)</w:t>
            </w:r>
          </w:p>
        </w:tc>
        <w:tc>
          <w:tcPr>
            <w:tcW w:w="709" w:type="pct"/>
            <w:shd w:val="clear" w:color="000000" w:fill="D9D9D9"/>
            <w:vAlign w:val="center"/>
            <w:hideMark/>
          </w:tcPr>
          <w:p w14:paraId="3FE43A66" w14:textId="1BBFC89C"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w:t>
            </w:r>
          </w:p>
        </w:tc>
        <w:tc>
          <w:tcPr>
            <w:tcW w:w="709" w:type="pct"/>
            <w:shd w:val="clear" w:color="000000" w:fill="D9D9D9"/>
            <w:vAlign w:val="center"/>
            <w:hideMark/>
          </w:tcPr>
          <w:p w14:paraId="31A12F0D" w14:textId="277FC00C" w:rsidR="0030311A" w:rsidRPr="0030311A" w:rsidRDefault="0030311A" w:rsidP="00207891">
            <w:pPr>
              <w:spacing w:after="0" w:line="240" w:lineRule="auto"/>
              <w:jc w:val="center"/>
              <w:rPr>
                <w:rFonts w:ascii="Arial" w:eastAsia="Times New Roman" w:hAnsi="Arial" w:cs="Arial"/>
                <w:b/>
                <w:bCs/>
                <w:color w:val="000000"/>
                <w:kern w:val="0"/>
                <w:sz w:val="20"/>
                <w:szCs w:val="20"/>
                <w:lang w:eastAsia="en-GB"/>
                <w14:ligatures w14:val="none"/>
              </w:rPr>
            </w:pPr>
            <w:r w:rsidRPr="0030311A">
              <w:rPr>
                <w:rFonts w:ascii="Arial" w:eastAsia="Times New Roman" w:hAnsi="Arial" w:cs="Arial"/>
                <w:b/>
                <w:bCs/>
                <w:color w:val="000000"/>
                <w:kern w:val="0"/>
                <w:sz w:val="20"/>
                <w:szCs w:val="20"/>
                <w:lang w:val="en-US" w:eastAsia="en-GB"/>
                <w14:ligatures w14:val="none"/>
              </w:rPr>
              <w:t>£</w:t>
            </w:r>
          </w:p>
        </w:tc>
        <w:tc>
          <w:tcPr>
            <w:tcW w:w="866" w:type="pct"/>
            <w:gridSpan w:val="2"/>
            <w:shd w:val="clear" w:color="000000" w:fill="D9D9D9"/>
            <w:vAlign w:val="center"/>
            <w:hideMark/>
          </w:tcPr>
          <w:p w14:paraId="0F96D0F4" w14:textId="550E3F08" w:rsidR="0030311A" w:rsidRPr="0030311A" w:rsidRDefault="0030311A" w:rsidP="00207891">
            <w:pPr>
              <w:spacing w:after="0" w:line="240" w:lineRule="auto"/>
              <w:jc w:val="center"/>
              <w:rPr>
                <w:rFonts w:ascii="Arial" w:eastAsia="Times New Roman" w:hAnsi="Arial" w:cs="Arial"/>
                <w:b/>
                <w:bCs/>
                <w:color w:val="000000"/>
                <w:kern w:val="0"/>
                <w:sz w:val="18"/>
                <w:szCs w:val="18"/>
                <w:lang w:eastAsia="en-GB"/>
                <w14:ligatures w14:val="none"/>
              </w:rPr>
            </w:pPr>
            <w:r w:rsidRPr="0030311A">
              <w:rPr>
                <w:rFonts w:ascii="Arial" w:eastAsia="Times New Roman" w:hAnsi="Arial" w:cs="Arial"/>
                <w:b/>
                <w:bCs/>
                <w:color w:val="000000"/>
                <w:kern w:val="0"/>
                <w:sz w:val="18"/>
                <w:szCs w:val="18"/>
                <w:lang w:val="en-US" w:eastAsia="en-GB"/>
                <w14:ligatures w14:val="none"/>
              </w:rPr>
              <w:t>Type / Source</w:t>
            </w:r>
          </w:p>
        </w:tc>
        <w:tc>
          <w:tcPr>
            <w:tcW w:w="754" w:type="pct"/>
            <w:tcBorders>
              <w:right w:val="single" w:sz="12" w:space="0" w:color="404040" w:themeColor="text1" w:themeTint="BF"/>
            </w:tcBorders>
            <w:shd w:val="clear" w:color="000000" w:fill="D9D9D9"/>
            <w:vAlign w:val="center"/>
            <w:hideMark/>
          </w:tcPr>
          <w:p w14:paraId="27DAE234" w14:textId="6AF748C0" w:rsidR="0030311A" w:rsidRPr="0030311A" w:rsidRDefault="0030311A" w:rsidP="00207891">
            <w:pPr>
              <w:spacing w:after="0" w:line="240" w:lineRule="auto"/>
              <w:jc w:val="center"/>
              <w:rPr>
                <w:rFonts w:ascii="Arial" w:eastAsia="Times New Roman" w:hAnsi="Arial" w:cs="Arial"/>
                <w:b/>
                <w:bCs/>
                <w:color w:val="000000"/>
                <w:kern w:val="0"/>
                <w:sz w:val="18"/>
                <w:szCs w:val="18"/>
                <w:lang w:eastAsia="en-GB"/>
                <w14:ligatures w14:val="none"/>
              </w:rPr>
            </w:pPr>
            <w:r w:rsidRPr="0030311A">
              <w:rPr>
                <w:rFonts w:ascii="Arial" w:eastAsia="Times New Roman" w:hAnsi="Arial" w:cs="Arial"/>
                <w:b/>
                <w:bCs/>
                <w:color w:val="000000"/>
                <w:kern w:val="0"/>
                <w:sz w:val="18"/>
                <w:szCs w:val="18"/>
                <w:lang w:val="en-US" w:eastAsia="en-GB"/>
                <w14:ligatures w14:val="none"/>
              </w:rPr>
              <w:t>£</w:t>
            </w:r>
          </w:p>
        </w:tc>
      </w:tr>
      <w:tr w:rsidR="00D81456" w:rsidRPr="0030311A" w14:paraId="42D9F0EF" w14:textId="77777777" w:rsidTr="00D81456">
        <w:trPr>
          <w:trHeight w:val="283"/>
        </w:trPr>
        <w:sdt>
          <w:sdtPr>
            <w:rPr>
              <w:rFonts w:ascii="Arial" w:eastAsia="Times New Roman" w:hAnsi="Arial" w:cs="Arial"/>
              <w:color w:val="000000"/>
              <w:kern w:val="0"/>
              <w:sz w:val="18"/>
              <w:szCs w:val="18"/>
              <w:lang w:eastAsia="en-GB"/>
              <w14:ligatures w14:val="none"/>
            </w:rPr>
            <w:id w:val="-1580365777"/>
            <w:placeholder>
              <w:docPart w:val="DefaultPlaceholder_-1854013438"/>
            </w:placeholder>
            <w:dropDownList>
              <w:listItem w:displayText="(a)" w:value="(a)"/>
              <w:listItem w:displayText="(b)" w:value="(b)"/>
            </w:dropDownList>
          </w:sdtPr>
          <w:sdtEndPr/>
          <w:sdtContent>
            <w:tc>
              <w:tcPr>
                <w:tcW w:w="923" w:type="pct"/>
                <w:tcBorders>
                  <w:left w:val="single" w:sz="12" w:space="0" w:color="404040" w:themeColor="text1" w:themeTint="BF"/>
                </w:tcBorders>
                <w:shd w:val="clear" w:color="auto" w:fill="auto"/>
                <w:vAlign w:val="center"/>
              </w:tcPr>
              <w:p w14:paraId="035701E1" w14:textId="611EAD0D" w:rsidR="0030311A" w:rsidRPr="0030311A" w:rsidRDefault="00D81456" w:rsidP="00D81456">
                <w:pPr>
                  <w:spacing w:after="0" w:line="240" w:lineRule="auto"/>
                  <w:jc w:val="center"/>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 xml:space="preserve">(a) </w:t>
                </w:r>
              </w:p>
            </w:tc>
          </w:sdtContent>
        </w:sdt>
        <w:tc>
          <w:tcPr>
            <w:tcW w:w="1039" w:type="pct"/>
            <w:shd w:val="clear" w:color="auto" w:fill="auto"/>
            <w:vAlign w:val="center"/>
          </w:tcPr>
          <w:p w14:paraId="3BEFB64F" w14:textId="0DE7322B"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397199629"/>
                <w:placeholder>
                  <w:docPart w:val="C4366B4F65F44C17A52DF1E393A7E359"/>
                </w:placeholder>
                <w:showingPlcHdr/>
              </w:sdtPr>
              <w:sdtEndPr/>
              <w:sdtContent>
                <w:r w:rsidR="00D81456" w:rsidRPr="00926BB0">
                  <w:rPr>
                    <w:rStyle w:val="PlaceholderText"/>
                  </w:rPr>
                  <w:t>Click here to enter text.</w:t>
                </w:r>
              </w:sdtContent>
            </w:sdt>
          </w:p>
        </w:tc>
        <w:tc>
          <w:tcPr>
            <w:tcW w:w="709" w:type="pct"/>
            <w:shd w:val="clear" w:color="auto" w:fill="auto"/>
            <w:vAlign w:val="center"/>
          </w:tcPr>
          <w:p w14:paraId="7631B68F" w14:textId="466936DF"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19580191"/>
                <w:placeholder>
                  <w:docPart w:val="C829547AD21F42FC8550AB76B4EBE61A"/>
                </w:placeholder>
                <w:showingPlcHdr/>
              </w:sdtPr>
              <w:sdtEndPr/>
              <w:sdtContent>
                <w:r w:rsidRPr="00926BB0">
                  <w:rPr>
                    <w:rStyle w:val="PlaceholderText"/>
                  </w:rPr>
                  <w:t xml:space="preserve">Click here to enter </w:t>
                </w:r>
                <w:r>
                  <w:rPr>
                    <w:rStyle w:val="PlaceholderText"/>
                  </w:rPr>
                  <w:t>£</w:t>
                </w:r>
              </w:sdtContent>
            </w:sdt>
          </w:p>
        </w:tc>
        <w:tc>
          <w:tcPr>
            <w:tcW w:w="709" w:type="pct"/>
            <w:shd w:val="clear" w:color="auto" w:fill="auto"/>
            <w:vAlign w:val="center"/>
          </w:tcPr>
          <w:p w14:paraId="6C357F30" w14:textId="150F7D41"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653980653"/>
                <w:placeholder>
                  <w:docPart w:val="D5772C0AE8F942C3B9885148DF848D2C"/>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c>
          <w:tcPr>
            <w:tcW w:w="866" w:type="pct"/>
            <w:gridSpan w:val="2"/>
            <w:shd w:val="clear" w:color="auto" w:fill="auto"/>
            <w:vAlign w:val="center"/>
          </w:tcPr>
          <w:p w14:paraId="5B5D3C5D" w14:textId="554D5F16"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2108234159"/>
                <w:placeholder>
                  <w:docPart w:val="D7C1785004584C39BEA7307801FB1102"/>
                </w:placeholder>
                <w:showingPlcHdr/>
              </w:sdtPr>
              <w:sdtEndPr/>
              <w:sdtContent>
                <w:r w:rsidR="00D81456" w:rsidRPr="00926BB0">
                  <w:rPr>
                    <w:rStyle w:val="PlaceholderText"/>
                  </w:rPr>
                  <w:t>Click here to enter</w:t>
                </w:r>
                <w:r w:rsidR="00D81456">
                  <w:rPr>
                    <w:rStyle w:val="PlaceholderText"/>
                  </w:rPr>
                  <w:t xml:space="preserve"> text</w:t>
                </w:r>
                <w:r w:rsidR="00D81456" w:rsidRPr="00926BB0">
                  <w:rPr>
                    <w:rStyle w:val="PlaceholderText"/>
                  </w:rPr>
                  <w:t>.</w:t>
                </w:r>
              </w:sdtContent>
            </w:sdt>
          </w:p>
        </w:tc>
        <w:tc>
          <w:tcPr>
            <w:tcW w:w="754" w:type="pct"/>
            <w:tcBorders>
              <w:right w:val="single" w:sz="12" w:space="0" w:color="404040" w:themeColor="text1" w:themeTint="BF"/>
            </w:tcBorders>
            <w:shd w:val="clear" w:color="auto" w:fill="auto"/>
            <w:vAlign w:val="center"/>
          </w:tcPr>
          <w:p w14:paraId="22E1933B" w14:textId="43CE1F60"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048726344"/>
                <w:placeholder>
                  <w:docPart w:val="74A477BBBDD045AB8480C86FDF5C7A29"/>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r>
      <w:tr w:rsidR="00D81456" w:rsidRPr="0030311A" w14:paraId="0D2C2486" w14:textId="77777777" w:rsidTr="00D81456">
        <w:trPr>
          <w:trHeight w:val="283"/>
        </w:trPr>
        <w:tc>
          <w:tcPr>
            <w:tcW w:w="923" w:type="pct"/>
            <w:tcBorders>
              <w:left w:val="single" w:sz="12" w:space="0" w:color="404040" w:themeColor="text1" w:themeTint="BF"/>
            </w:tcBorders>
            <w:shd w:val="clear" w:color="auto" w:fill="auto"/>
            <w:vAlign w:val="center"/>
          </w:tcPr>
          <w:p w14:paraId="3DFCEB00" w14:textId="2F29BFB5" w:rsidR="0030311A" w:rsidRPr="0030311A" w:rsidRDefault="0030311A" w:rsidP="00207891">
            <w:pPr>
              <w:spacing w:after="0" w:line="240" w:lineRule="auto"/>
              <w:rPr>
                <w:rFonts w:ascii="Arial" w:eastAsia="Times New Roman" w:hAnsi="Arial" w:cs="Arial"/>
                <w:kern w:val="0"/>
                <w:sz w:val="18"/>
                <w:szCs w:val="18"/>
                <w:lang w:eastAsia="en-GB"/>
                <w14:ligatures w14:val="none"/>
              </w:rPr>
            </w:pPr>
          </w:p>
        </w:tc>
        <w:tc>
          <w:tcPr>
            <w:tcW w:w="1039" w:type="pct"/>
            <w:shd w:val="clear" w:color="auto" w:fill="auto"/>
            <w:vAlign w:val="center"/>
          </w:tcPr>
          <w:p w14:paraId="2AD0213D" w14:textId="345D1C71"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154526995"/>
                <w:placeholder>
                  <w:docPart w:val="F3C44D7876D54E6FBA1B0DA031D57B36"/>
                </w:placeholder>
                <w:showingPlcHdr/>
              </w:sdtPr>
              <w:sdtEndPr/>
              <w:sdtContent>
                <w:r w:rsidR="00D81456" w:rsidRPr="00926BB0">
                  <w:rPr>
                    <w:rStyle w:val="PlaceholderText"/>
                  </w:rPr>
                  <w:t>Click here to enter text.</w:t>
                </w:r>
              </w:sdtContent>
            </w:sdt>
          </w:p>
        </w:tc>
        <w:tc>
          <w:tcPr>
            <w:tcW w:w="709" w:type="pct"/>
            <w:shd w:val="clear" w:color="auto" w:fill="auto"/>
            <w:vAlign w:val="center"/>
          </w:tcPr>
          <w:p w14:paraId="0D97EA85" w14:textId="6E4B6608"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687804885"/>
                <w:placeholder>
                  <w:docPart w:val="024B27B46E004F339F76B8EE5CFAC709"/>
                </w:placeholder>
                <w:showingPlcHdr/>
              </w:sdtPr>
              <w:sdtEndPr/>
              <w:sdtContent>
                <w:r w:rsidRPr="00926BB0">
                  <w:rPr>
                    <w:rStyle w:val="PlaceholderText"/>
                  </w:rPr>
                  <w:t>Click here to enter</w:t>
                </w:r>
                <w:r>
                  <w:rPr>
                    <w:rStyle w:val="PlaceholderText"/>
                  </w:rPr>
                  <w:t xml:space="preserve"> £.</w:t>
                </w:r>
              </w:sdtContent>
            </w:sdt>
          </w:p>
        </w:tc>
        <w:tc>
          <w:tcPr>
            <w:tcW w:w="709" w:type="pct"/>
            <w:shd w:val="clear" w:color="auto" w:fill="auto"/>
            <w:vAlign w:val="center"/>
          </w:tcPr>
          <w:p w14:paraId="180C9D20" w14:textId="01C5DDA9"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576410461"/>
                <w:placeholder>
                  <w:docPart w:val="9086E5EB395747179DE7758CA1E35EAB"/>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c>
          <w:tcPr>
            <w:tcW w:w="866" w:type="pct"/>
            <w:gridSpan w:val="2"/>
            <w:shd w:val="clear" w:color="auto" w:fill="auto"/>
            <w:vAlign w:val="center"/>
          </w:tcPr>
          <w:p w14:paraId="36F49FEE" w14:textId="1CA73F76"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564301877"/>
                <w:placeholder>
                  <w:docPart w:val="9E95CBCC96C242D6868EE0A3BAC30E4D"/>
                </w:placeholder>
                <w:showingPlcHdr/>
              </w:sdtPr>
              <w:sdtEndPr/>
              <w:sdtContent>
                <w:r w:rsidR="00D81456" w:rsidRPr="00926BB0">
                  <w:rPr>
                    <w:rStyle w:val="PlaceholderText"/>
                  </w:rPr>
                  <w:t xml:space="preserve">Click here to enter </w:t>
                </w:r>
                <w:r w:rsidR="00D81456">
                  <w:rPr>
                    <w:rStyle w:val="PlaceholderText"/>
                  </w:rPr>
                  <w:t>text</w:t>
                </w:r>
                <w:r w:rsidR="00D81456" w:rsidRPr="00926BB0">
                  <w:rPr>
                    <w:rStyle w:val="PlaceholderText"/>
                  </w:rPr>
                  <w:t>.</w:t>
                </w:r>
              </w:sdtContent>
            </w:sdt>
          </w:p>
        </w:tc>
        <w:tc>
          <w:tcPr>
            <w:tcW w:w="754" w:type="pct"/>
            <w:tcBorders>
              <w:right w:val="single" w:sz="12" w:space="0" w:color="404040" w:themeColor="text1" w:themeTint="BF"/>
            </w:tcBorders>
            <w:shd w:val="clear" w:color="auto" w:fill="auto"/>
            <w:vAlign w:val="center"/>
          </w:tcPr>
          <w:p w14:paraId="61A835FD" w14:textId="08163385"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837890775"/>
                <w:placeholder>
                  <w:docPart w:val="63E50D6AB86241D2A5C0CD0D97CC0952"/>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r>
      <w:tr w:rsidR="00D81456" w:rsidRPr="0030311A" w14:paraId="7C9B0FEB" w14:textId="77777777" w:rsidTr="00D81456">
        <w:trPr>
          <w:trHeight w:val="283"/>
        </w:trPr>
        <w:tc>
          <w:tcPr>
            <w:tcW w:w="923" w:type="pct"/>
            <w:tcBorders>
              <w:left w:val="single" w:sz="12" w:space="0" w:color="404040" w:themeColor="text1" w:themeTint="BF"/>
              <w:bottom w:val="single" w:sz="12" w:space="0" w:color="404040" w:themeColor="text1" w:themeTint="BF"/>
            </w:tcBorders>
            <w:shd w:val="clear" w:color="auto" w:fill="auto"/>
            <w:vAlign w:val="center"/>
          </w:tcPr>
          <w:p w14:paraId="7181D496" w14:textId="3FAE8451" w:rsidR="0030311A" w:rsidRPr="0030311A" w:rsidRDefault="0030311A" w:rsidP="00207891">
            <w:pPr>
              <w:spacing w:after="0" w:line="240" w:lineRule="auto"/>
              <w:rPr>
                <w:rFonts w:ascii="Arial" w:eastAsia="Times New Roman" w:hAnsi="Arial" w:cs="Arial"/>
                <w:kern w:val="0"/>
                <w:sz w:val="18"/>
                <w:szCs w:val="18"/>
                <w:lang w:eastAsia="en-GB"/>
                <w14:ligatures w14:val="none"/>
              </w:rPr>
            </w:pPr>
          </w:p>
        </w:tc>
        <w:tc>
          <w:tcPr>
            <w:tcW w:w="1039" w:type="pct"/>
            <w:tcBorders>
              <w:bottom w:val="single" w:sz="12" w:space="0" w:color="404040" w:themeColor="text1" w:themeTint="BF"/>
            </w:tcBorders>
            <w:shd w:val="clear" w:color="auto" w:fill="auto"/>
            <w:vAlign w:val="center"/>
          </w:tcPr>
          <w:p w14:paraId="1CC56944" w14:textId="49880E10"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433047732"/>
                <w:placeholder>
                  <w:docPart w:val="FD8897DEEDD146EB94DCD691B95CB81E"/>
                </w:placeholder>
                <w:showingPlcHdr/>
              </w:sdtPr>
              <w:sdtEndPr/>
              <w:sdtContent>
                <w:r w:rsidR="00D81456" w:rsidRPr="00926BB0">
                  <w:rPr>
                    <w:rStyle w:val="PlaceholderText"/>
                  </w:rPr>
                  <w:t>Click here to enter text.</w:t>
                </w:r>
              </w:sdtContent>
            </w:sdt>
          </w:p>
        </w:tc>
        <w:tc>
          <w:tcPr>
            <w:tcW w:w="709" w:type="pct"/>
            <w:tcBorders>
              <w:bottom w:val="single" w:sz="12" w:space="0" w:color="404040" w:themeColor="text1" w:themeTint="BF"/>
            </w:tcBorders>
            <w:shd w:val="clear" w:color="auto" w:fill="auto"/>
            <w:vAlign w:val="center"/>
          </w:tcPr>
          <w:p w14:paraId="5C642966" w14:textId="678929B6"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734197276"/>
                <w:placeholder>
                  <w:docPart w:val="B0FAE2FBBCF54688A67ECD227A35348A"/>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c>
          <w:tcPr>
            <w:tcW w:w="709" w:type="pct"/>
            <w:tcBorders>
              <w:bottom w:val="single" w:sz="12" w:space="0" w:color="404040" w:themeColor="text1" w:themeTint="BF"/>
            </w:tcBorders>
            <w:shd w:val="clear" w:color="auto" w:fill="auto"/>
            <w:vAlign w:val="center"/>
          </w:tcPr>
          <w:p w14:paraId="099503C7" w14:textId="7A45FA16"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52993482"/>
                <w:placeholder>
                  <w:docPart w:val="39180032B68F4F56B45082FD9BC86BDC"/>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c>
          <w:tcPr>
            <w:tcW w:w="866" w:type="pct"/>
            <w:gridSpan w:val="2"/>
            <w:tcBorders>
              <w:bottom w:val="single" w:sz="12" w:space="0" w:color="404040" w:themeColor="text1" w:themeTint="BF"/>
            </w:tcBorders>
            <w:shd w:val="clear" w:color="auto" w:fill="auto"/>
            <w:vAlign w:val="center"/>
          </w:tcPr>
          <w:p w14:paraId="34BE94FA" w14:textId="4E6E7CB2" w:rsidR="0030311A" w:rsidRPr="0030311A" w:rsidRDefault="001D0D97" w:rsidP="00207891">
            <w:pPr>
              <w:spacing w:after="0" w:line="240" w:lineRule="auto"/>
              <w:rPr>
                <w:rFonts w:ascii="Arial" w:eastAsia="Times New Roman" w:hAnsi="Arial" w:cs="Arial"/>
                <w:kern w:val="0"/>
                <w:sz w:val="18"/>
                <w:szCs w:val="18"/>
                <w:lang w:eastAsia="en-GB"/>
                <w14:ligatures w14:val="none"/>
              </w:rPr>
            </w:pPr>
            <w:sdt>
              <w:sdtPr>
                <w:rPr>
                  <w:rFonts w:ascii="Arial" w:eastAsia="Times New Roman" w:hAnsi="Arial" w:cs="Arial"/>
                  <w:b/>
                  <w:bCs/>
                  <w:color w:val="000000"/>
                  <w:kern w:val="0"/>
                  <w:sz w:val="20"/>
                  <w:szCs w:val="20"/>
                  <w:lang w:val="en-US" w:eastAsia="en-GB"/>
                  <w14:ligatures w14:val="none"/>
                </w:rPr>
                <w:id w:val="2086403199"/>
                <w:placeholder>
                  <w:docPart w:val="3AF4E2F66AFB4B51B6FFF1955933EA3B"/>
                </w:placeholder>
                <w:showingPlcHdr/>
              </w:sdtPr>
              <w:sdtEndPr/>
              <w:sdtContent>
                <w:r w:rsidR="00D81456" w:rsidRPr="00926BB0">
                  <w:rPr>
                    <w:rStyle w:val="PlaceholderText"/>
                  </w:rPr>
                  <w:t xml:space="preserve">Click here to enter </w:t>
                </w:r>
                <w:r w:rsidR="00D81456">
                  <w:rPr>
                    <w:rStyle w:val="PlaceholderText"/>
                  </w:rPr>
                  <w:t>text</w:t>
                </w:r>
                <w:r w:rsidR="00D81456" w:rsidRPr="00926BB0">
                  <w:rPr>
                    <w:rStyle w:val="PlaceholderText"/>
                  </w:rPr>
                  <w:t>.</w:t>
                </w:r>
              </w:sdtContent>
            </w:sdt>
          </w:p>
        </w:tc>
        <w:tc>
          <w:tcPr>
            <w:tcW w:w="754" w:type="pct"/>
            <w:tcBorders>
              <w:bottom w:val="single" w:sz="12" w:space="0" w:color="404040" w:themeColor="text1" w:themeTint="BF"/>
              <w:right w:val="single" w:sz="12" w:space="0" w:color="404040" w:themeColor="text1" w:themeTint="BF"/>
            </w:tcBorders>
            <w:shd w:val="clear" w:color="auto" w:fill="auto"/>
            <w:vAlign w:val="center"/>
          </w:tcPr>
          <w:p w14:paraId="0E6610B1" w14:textId="19653562" w:rsidR="0030311A" w:rsidRPr="0030311A" w:rsidRDefault="00D81456" w:rsidP="00207891">
            <w:pPr>
              <w:spacing w:after="0" w:line="240" w:lineRule="auto"/>
              <w:rPr>
                <w:rFonts w:ascii="Arial" w:eastAsia="Times New Roman" w:hAnsi="Arial" w:cs="Arial"/>
                <w:kern w:val="0"/>
                <w:sz w:val="18"/>
                <w:szCs w:val="18"/>
                <w:lang w:eastAsia="en-GB"/>
                <w14:ligatures w14:val="none"/>
              </w:rPr>
            </w:pPr>
            <w:r w:rsidRPr="0030311A">
              <w:rPr>
                <w:rFonts w:ascii="Arial" w:eastAsia="Times New Roman" w:hAnsi="Arial" w:cs="Arial"/>
                <w:b/>
                <w:bCs/>
                <w:color w:val="000000"/>
                <w:kern w:val="0"/>
                <w:sz w:val="20"/>
                <w:szCs w:val="20"/>
                <w:lang w:val="en-US" w:eastAsia="en-GB"/>
                <w14:ligatures w14:val="none"/>
              </w:rPr>
              <w:t xml:space="preserve">£ </w:t>
            </w:r>
            <w:sdt>
              <w:sdtPr>
                <w:rPr>
                  <w:rFonts w:ascii="Arial" w:eastAsia="Times New Roman" w:hAnsi="Arial" w:cs="Arial"/>
                  <w:b/>
                  <w:bCs/>
                  <w:color w:val="000000"/>
                  <w:kern w:val="0"/>
                  <w:sz w:val="20"/>
                  <w:szCs w:val="20"/>
                  <w:lang w:val="en-US" w:eastAsia="en-GB"/>
                  <w14:ligatures w14:val="none"/>
                </w:rPr>
                <w:id w:val="-1823724448"/>
                <w:placeholder>
                  <w:docPart w:val="22FBCE1238A346F8AB92591999D305F6"/>
                </w:placeholder>
                <w:showingPlcHdr/>
              </w:sdtPr>
              <w:sdtEndPr/>
              <w:sdtContent>
                <w:r w:rsidRPr="00926BB0">
                  <w:rPr>
                    <w:rStyle w:val="PlaceholderText"/>
                  </w:rPr>
                  <w:t xml:space="preserve">Click here to enter </w:t>
                </w:r>
                <w:r>
                  <w:rPr>
                    <w:rStyle w:val="PlaceholderText"/>
                  </w:rPr>
                  <w:t>£</w:t>
                </w:r>
                <w:r w:rsidRPr="00926BB0">
                  <w:rPr>
                    <w:rStyle w:val="PlaceholderText"/>
                  </w:rPr>
                  <w:t>.</w:t>
                </w:r>
              </w:sdtContent>
            </w:sdt>
          </w:p>
        </w:tc>
      </w:tr>
    </w:tbl>
    <w:p w14:paraId="3BB90D9F" w14:textId="77777777" w:rsidR="00146810" w:rsidRDefault="00146810" w:rsidP="00146810">
      <w:pPr>
        <w:pStyle w:val="paragraph"/>
        <w:spacing w:before="0" w:beforeAutospacing="0" w:after="0" w:afterAutospacing="0"/>
        <w:textAlignment w:val="baseline"/>
        <w:rPr>
          <w:rStyle w:val="normaltextrun"/>
          <w:rFonts w:ascii="Arial" w:hAnsi="Arial" w:cs="Arial"/>
          <w:b/>
          <w:bCs/>
          <w:sz w:val="16"/>
          <w:szCs w:val="16"/>
          <w:lang w:val="en-US"/>
        </w:rPr>
      </w:pPr>
    </w:p>
    <w:p w14:paraId="6E199737" w14:textId="22569C1F" w:rsidR="00B54B44" w:rsidRPr="00B54B44" w:rsidRDefault="008932B7" w:rsidP="00146810">
      <w:pPr>
        <w:pStyle w:val="paragraph"/>
        <w:spacing w:before="0" w:beforeAutospacing="0" w:after="0" w:afterAutospacing="0"/>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t>NOTES</w:t>
      </w:r>
    </w:p>
    <w:p w14:paraId="18AEB088" w14:textId="77777777" w:rsidR="00B54B44" w:rsidRDefault="00B54B44" w:rsidP="00146810">
      <w:pPr>
        <w:pStyle w:val="paragraph"/>
        <w:spacing w:before="0" w:beforeAutospacing="0" w:after="0" w:afterAutospacing="0"/>
        <w:textAlignment w:val="baseline"/>
        <w:rPr>
          <w:rStyle w:val="normaltextrun"/>
          <w:rFonts w:ascii="Arial" w:hAnsi="Arial" w:cs="Arial"/>
          <w:b/>
          <w:bCs/>
          <w:sz w:val="16"/>
          <w:szCs w:val="16"/>
          <w:lang w:val="en-US"/>
        </w:rPr>
      </w:pPr>
    </w:p>
    <w:tbl>
      <w:tblPr>
        <w:tblStyle w:val="TableGrid"/>
        <w:tblW w:w="5000" w:type="pct"/>
        <w:tblCellMar>
          <w:top w:w="113" w:type="dxa"/>
          <w:bottom w:w="113" w:type="dxa"/>
        </w:tblCellMar>
        <w:tblLook w:val="04A0" w:firstRow="1" w:lastRow="0" w:firstColumn="1" w:lastColumn="0" w:noHBand="0" w:noVBand="1"/>
      </w:tblPr>
      <w:tblGrid>
        <w:gridCol w:w="1697"/>
        <w:gridCol w:w="7319"/>
      </w:tblGrid>
      <w:tr w:rsidR="00B03148" w14:paraId="6A908C87" w14:textId="77777777" w:rsidTr="00B03148">
        <w:trPr>
          <w:trHeight w:val="454"/>
        </w:trPr>
        <w:tc>
          <w:tcPr>
            <w:tcW w:w="941" w:type="pct"/>
            <w:shd w:val="clear" w:color="auto" w:fill="D9D9D9"/>
            <w:vAlign w:val="center"/>
          </w:tcPr>
          <w:p w14:paraId="708D081B" w14:textId="2A7C3FF1" w:rsidR="00B03148" w:rsidRPr="00B03148" w:rsidRDefault="00B03148" w:rsidP="00B03148">
            <w:pPr>
              <w:pStyle w:val="paragraph"/>
              <w:spacing w:before="0" w:beforeAutospacing="0" w:after="0" w:afterAutospacing="0"/>
              <w:contextualSpacing/>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Note number</w:t>
            </w:r>
          </w:p>
        </w:tc>
        <w:tc>
          <w:tcPr>
            <w:tcW w:w="4059" w:type="pct"/>
            <w:shd w:val="clear" w:color="auto" w:fill="D9D9D9"/>
            <w:vAlign w:val="center"/>
          </w:tcPr>
          <w:p w14:paraId="6D7CDF54" w14:textId="3F819837" w:rsidR="00B03148" w:rsidRPr="00B03148" w:rsidRDefault="00B03148" w:rsidP="00B03148">
            <w:pPr>
              <w:pStyle w:val="paragraph"/>
              <w:spacing w:before="0" w:beforeAutospacing="0" w:after="0" w:afterAutospacing="0"/>
              <w:contextualSpacing/>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Notes</w:t>
            </w:r>
          </w:p>
        </w:tc>
      </w:tr>
      <w:tr w:rsidR="00B03148" w14:paraId="23BBC278" w14:textId="77777777" w:rsidTr="00B03148">
        <w:trPr>
          <w:trHeight w:val="454"/>
        </w:trPr>
        <w:tc>
          <w:tcPr>
            <w:tcW w:w="941" w:type="pct"/>
            <w:vAlign w:val="center"/>
          </w:tcPr>
          <w:p w14:paraId="35A07BB0" w14:textId="65670B4C" w:rsidR="00B03148" w:rsidRPr="00B03148" w:rsidRDefault="00B03148" w:rsidP="0081658A">
            <w:pPr>
              <w:pStyle w:val="paragraph"/>
              <w:spacing w:before="0" w:beforeAutospacing="0" w:after="0" w:afterAutospacing="0"/>
              <w:contextualSpacing/>
              <w:jc w:val="center"/>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1</w:t>
            </w:r>
          </w:p>
        </w:tc>
        <w:tc>
          <w:tcPr>
            <w:tcW w:w="4059" w:type="pct"/>
            <w:vAlign w:val="center"/>
          </w:tcPr>
          <w:p w14:paraId="68B5DBBD" w14:textId="5F8F4265" w:rsidR="00B03148" w:rsidRPr="00B03148" w:rsidRDefault="00B03148" w:rsidP="0081658A">
            <w:pPr>
              <w:pStyle w:val="paragraph"/>
              <w:spacing w:before="0" w:beforeAutospacing="0" w:after="0" w:afterAutospacing="0"/>
              <w:contextualSpacing/>
              <w:textAlignment w:val="baseline"/>
              <w:rPr>
                <w:rStyle w:val="normaltextrun"/>
                <w:rFonts w:ascii="Arial" w:hAnsi="Arial" w:cs="Arial"/>
                <w:sz w:val="18"/>
                <w:szCs w:val="18"/>
              </w:rPr>
            </w:pPr>
            <w:r w:rsidRPr="00B03148">
              <w:rPr>
                <w:rStyle w:val="normaltextrun"/>
                <w:rFonts w:ascii="Arial" w:hAnsi="Arial" w:cs="Arial"/>
                <w:sz w:val="18"/>
                <w:szCs w:val="18"/>
                <w:lang w:val="en-US"/>
              </w:rPr>
              <w:t>Regulation 121B (2)(a) of the Community Infrastructure Levy Regulations 2010 (as amended) requires a local council to report the total CIL receipts for the reported year</w:t>
            </w:r>
            <w:r w:rsidRPr="00B03148">
              <w:rPr>
                <w:rStyle w:val="eop"/>
                <w:rFonts w:ascii="Arial" w:hAnsi="Arial" w:cs="Arial"/>
                <w:sz w:val="18"/>
                <w:szCs w:val="18"/>
              </w:rPr>
              <w:t>.</w:t>
            </w:r>
          </w:p>
        </w:tc>
      </w:tr>
      <w:tr w:rsidR="00B03148" w14:paraId="76A31421" w14:textId="77777777" w:rsidTr="00B03148">
        <w:trPr>
          <w:trHeight w:val="454"/>
        </w:trPr>
        <w:tc>
          <w:tcPr>
            <w:tcW w:w="941" w:type="pct"/>
            <w:vAlign w:val="center"/>
          </w:tcPr>
          <w:p w14:paraId="2CE6BA4F" w14:textId="3D2956C0" w:rsidR="00B03148" w:rsidRPr="00B03148" w:rsidRDefault="00B03148" w:rsidP="0081658A">
            <w:pPr>
              <w:pStyle w:val="paragraph"/>
              <w:spacing w:before="0" w:beforeAutospacing="0" w:after="0" w:afterAutospacing="0"/>
              <w:contextualSpacing/>
              <w:jc w:val="center"/>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2</w:t>
            </w:r>
          </w:p>
        </w:tc>
        <w:tc>
          <w:tcPr>
            <w:tcW w:w="4059" w:type="pct"/>
            <w:vAlign w:val="center"/>
          </w:tcPr>
          <w:p w14:paraId="6B8A6F2F" w14:textId="77777777" w:rsidR="00B03148" w:rsidRPr="00B03148" w:rsidRDefault="00B03148" w:rsidP="0081658A">
            <w:pPr>
              <w:pStyle w:val="paragraph"/>
              <w:spacing w:before="0" w:beforeAutospacing="0" w:after="0" w:afterAutospacing="0"/>
              <w:contextualSpacing/>
              <w:textAlignment w:val="baseline"/>
              <w:rPr>
                <w:rFonts w:ascii="Segoe UI" w:hAnsi="Segoe UI" w:cs="Segoe UI"/>
                <w:sz w:val="18"/>
                <w:szCs w:val="18"/>
              </w:rPr>
            </w:pPr>
            <w:r w:rsidRPr="00B03148">
              <w:rPr>
                <w:rStyle w:val="normaltextrun"/>
                <w:rFonts w:ascii="Arial" w:hAnsi="Arial" w:cs="Arial"/>
                <w:sz w:val="18"/>
                <w:szCs w:val="18"/>
                <w:lang w:val="en-US"/>
              </w:rPr>
              <w:t>Regulation 121B (2)(e) of the Community Infrastructure Levy Regulations 2010 (as amended) requires a local council to report details of the total amount of:</w:t>
            </w:r>
            <w:r w:rsidRPr="00B03148">
              <w:rPr>
                <w:rStyle w:val="eop"/>
                <w:rFonts w:ascii="Arial" w:hAnsi="Arial" w:cs="Arial"/>
                <w:sz w:val="18"/>
                <w:szCs w:val="18"/>
              </w:rPr>
              <w:t> </w:t>
            </w:r>
          </w:p>
          <w:p w14:paraId="38D861A6" w14:textId="77777777" w:rsidR="00B03148" w:rsidRPr="00B03148" w:rsidRDefault="00B03148" w:rsidP="0081658A">
            <w:pPr>
              <w:pStyle w:val="paragraph"/>
              <w:numPr>
                <w:ilvl w:val="0"/>
                <w:numId w:val="20"/>
              </w:numPr>
              <w:spacing w:before="0" w:beforeAutospacing="0" w:after="0" w:afterAutospacing="0"/>
              <w:contextualSpacing/>
              <w:textAlignment w:val="baseline"/>
              <w:rPr>
                <w:rFonts w:ascii="Arial" w:hAnsi="Arial" w:cs="Arial"/>
                <w:sz w:val="18"/>
                <w:szCs w:val="18"/>
              </w:rPr>
            </w:pPr>
            <w:r w:rsidRPr="00B03148">
              <w:rPr>
                <w:rStyle w:val="normaltextrun"/>
                <w:rFonts w:ascii="Arial" w:hAnsi="Arial" w:cs="Arial"/>
                <w:sz w:val="18"/>
                <w:szCs w:val="18"/>
                <w:lang w:val="en-US"/>
              </w:rPr>
              <w:t>CIL receipts for the reported year retained at the end of the reported year; and</w:t>
            </w:r>
            <w:r w:rsidRPr="00B03148">
              <w:rPr>
                <w:rStyle w:val="eop"/>
                <w:rFonts w:ascii="Arial" w:hAnsi="Arial" w:cs="Arial"/>
                <w:sz w:val="18"/>
                <w:szCs w:val="18"/>
              </w:rPr>
              <w:t> </w:t>
            </w:r>
          </w:p>
          <w:p w14:paraId="2A8620BF" w14:textId="65AD5BFA" w:rsidR="00B03148" w:rsidRPr="00B03148" w:rsidRDefault="00B03148" w:rsidP="0081658A">
            <w:pPr>
              <w:pStyle w:val="paragraph"/>
              <w:numPr>
                <w:ilvl w:val="0"/>
                <w:numId w:val="20"/>
              </w:numPr>
              <w:spacing w:before="0" w:beforeAutospacing="0" w:after="0" w:afterAutospacing="0"/>
              <w:contextualSpacing/>
              <w:textAlignment w:val="baseline"/>
              <w:rPr>
                <w:rStyle w:val="normaltextrun"/>
                <w:rFonts w:ascii="Arial" w:hAnsi="Arial" w:cs="Arial"/>
                <w:sz w:val="18"/>
                <w:szCs w:val="18"/>
              </w:rPr>
            </w:pPr>
            <w:r w:rsidRPr="00B03148">
              <w:rPr>
                <w:rStyle w:val="normaltextrun"/>
                <w:rFonts w:ascii="Arial" w:hAnsi="Arial" w:cs="Arial"/>
                <w:sz w:val="18"/>
                <w:szCs w:val="18"/>
                <w:lang w:val="en-US"/>
              </w:rPr>
              <w:t>CIL receipts from previous years retained at the end of the reported year.</w:t>
            </w:r>
            <w:r w:rsidRPr="00B03148">
              <w:rPr>
                <w:rStyle w:val="eop"/>
                <w:rFonts w:ascii="Arial" w:hAnsi="Arial" w:cs="Arial"/>
                <w:sz w:val="18"/>
                <w:szCs w:val="18"/>
              </w:rPr>
              <w:t> </w:t>
            </w:r>
          </w:p>
        </w:tc>
      </w:tr>
      <w:tr w:rsidR="00B03148" w14:paraId="377AB4E3" w14:textId="77777777" w:rsidTr="00B03148">
        <w:trPr>
          <w:trHeight w:val="454"/>
        </w:trPr>
        <w:tc>
          <w:tcPr>
            <w:tcW w:w="941" w:type="pct"/>
            <w:vAlign w:val="center"/>
          </w:tcPr>
          <w:p w14:paraId="176381AA" w14:textId="4CB8381A" w:rsidR="00B03148" w:rsidRPr="00B03148" w:rsidRDefault="00B03148" w:rsidP="0081658A">
            <w:pPr>
              <w:pStyle w:val="paragraph"/>
              <w:spacing w:before="0" w:beforeAutospacing="0" w:after="0" w:afterAutospacing="0"/>
              <w:contextualSpacing/>
              <w:jc w:val="center"/>
              <w:textAlignment w:val="baseline"/>
              <w:rPr>
                <w:rStyle w:val="normaltextrun"/>
                <w:b/>
                <w:bCs/>
                <w:sz w:val="22"/>
                <w:szCs w:val="22"/>
                <w:lang w:val="en-US"/>
              </w:rPr>
            </w:pPr>
            <w:r w:rsidRPr="00B03148">
              <w:rPr>
                <w:rStyle w:val="normaltextrun"/>
                <w:rFonts w:ascii="Arial" w:hAnsi="Arial" w:cs="Arial"/>
                <w:b/>
                <w:bCs/>
                <w:sz w:val="22"/>
                <w:szCs w:val="22"/>
                <w:lang w:val="en-US"/>
              </w:rPr>
              <w:t>3</w:t>
            </w:r>
          </w:p>
        </w:tc>
        <w:tc>
          <w:tcPr>
            <w:tcW w:w="4059" w:type="pct"/>
            <w:vAlign w:val="center"/>
          </w:tcPr>
          <w:p w14:paraId="258D4684" w14:textId="77777777" w:rsidR="00B03148" w:rsidRPr="00B03148" w:rsidRDefault="00B03148" w:rsidP="0081658A">
            <w:pPr>
              <w:pStyle w:val="paragraph"/>
              <w:spacing w:before="0" w:beforeAutospacing="0" w:after="0" w:afterAutospacing="0"/>
              <w:contextualSpacing/>
              <w:textAlignment w:val="baseline"/>
              <w:rPr>
                <w:rFonts w:ascii="Arial" w:hAnsi="Arial" w:cs="Arial"/>
                <w:sz w:val="18"/>
                <w:szCs w:val="18"/>
              </w:rPr>
            </w:pPr>
            <w:r w:rsidRPr="00B03148">
              <w:rPr>
                <w:rStyle w:val="normaltextrun"/>
                <w:rFonts w:ascii="Arial" w:hAnsi="Arial" w:cs="Arial"/>
                <w:sz w:val="18"/>
                <w:szCs w:val="18"/>
                <w:lang w:val="en-US"/>
              </w:rPr>
              <w:t>Regulation 121B (2)(d) of the Community Infrastructure Levy Regulations 2010 (as amended) requires a local council to report details of any notices received in accordance with regulation 59E</w:t>
            </w:r>
            <w:r w:rsidRPr="00B03148">
              <w:rPr>
                <w:rStyle w:val="FootnoteReference"/>
                <w:rFonts w:ascii="Arial" w:hAnsi="Arial" w:cs="Arial"/>
                <w:sz w:val="18"/>
                <w:szCs w:val="18"/>
                <w:lang w:val="en-US"/>
              </w:rPr>
              <w:footnoteReference w:id="1"/>
            </w:r>
            <w:r w:rsidRPr="00B03148">
              <w:rPr>
                <w:rStyle w:val="normaltextrun"/>
                <w:rFonts w:ascii="Arial" w:hAnsi="Arial" w:cs="Arial"/>
                <w:sz w:val="18"/>
                <w:szCs w:val="18"/>
                <w:lang w:val="en-US"/>
              </w:rPr>
              <w:t>, including</w:t>
            </w:r>
            <w:r w:rsidRPr="00B03148">
              <w:rPr>
                <w:rStyle w:val="eop"/>
                <w:rFonts w:ascii="Arial" w:hAnsi="Arial" w:cs="Arial"/>
                <w:sz w:val="18"/>
                <w:szCs w:val="18"/>
              </w:rPr>
              <w:t>:</w:t>
            </w:r>
          </w:p>
          <w:p w14:paraId="37D6FE69" w14:textId="529FD432" w:rsidR="00B03148" w:rsidRPr="00B03148" w:rsidRDefault="00B03148" w:rsidP="0081658A">
            <w:pPr>
              <w:pStyle w:val="paragraph"/>
              <w:numPr>
                <w:ilvl w:val="0"/>
                <w:numId w:val="18"/>
              </w:numPr>
              <w:spacing w:before="0" w:beforeAutospacing="0" w:after="0" w:afterAutospacing="0"/>
              <w:contextualSpacing/>
              <w:textAlignment w:val="baseline"/>
              <w:rPr>
                <w:rFonts w:ascii="Arial" w:hAnsi="Arial" w:cs="Arial"/>
                <w:sz w:val="18"/>
                <w:szCs w:val="18"/>
              </w:rPr>
            </w:pPr>
            <w:r w:rsidRPr="00B03148">
              <w:rPr>
                <w:rStyle w:val="normaltextrun"/>
                <w:rFonts w:ascii="Arial" w:hAnsi="Arial" w:cs="Arial"/>
                <w:sz w:val="18"/>
                <w:szCs w:val="18"/>
                <w:lang w:val="en-US"/>
              </w:rPr>
              <w:t xml:space="preserve">The total value of CIL receipts subject to notices served in accordance with regulation 59E during the reported </w:t>
            </w:r>
            <w:proofErr w:type="gramStart"/>
            <w:r w:rsidRPr="00B03148">
              <w:rPr>
                <w:rStyle w:val="normaltextrun"/>
                <w:rFonts w:ascii="Arial" w:hAnsi="Arial" w:cs="Arial"/>
                <w:sz w:val="18"/>
                <w:szCs w:val="18"/>
                <w:lang w:val="en-US"/>
              </w:rPr>
              <w:t>year</w:t>
            </w:r>
            <w:r w:rsidR="0081658A">
              <w:rPr>
                <w:rStyle w:val="normaltextrun"/>
                <w:rFonts w:ascii="Arial" w:hAnsi="Arial" w:cs="Arial"/>
                <w:sz w:val="18"/>
                <w:szCs w:val="18"/>
                <w:lang w:val="en-US"/>
              </w:rPr>
              <w:t>;</w:t>
            </w:r>
            <w:proofErr w:type="gramEnd"/>
          </w:p>
          <w:p w14:paraId="5F721ACB" w14:textId="286A5F70" w:rsidR="00B03148" w:rsidRPr="00B03148" w:rsidRDefault="00B03148" w:rsidP="0081658A">
            <w:pPr>
              <w:pStyle w:val="paragraph"/>
              <w:numPr>
                <w:ilvl w:val="0"/>
                <w:numId w:val="18"/>
              </w:numPr>
              <w:spacing w:before="0" w:beforeAutospacing="0" w:after="0" w:afterAutospacing="0"/>
              <w:contextualSpacing/>
              <w:textAlignment w:val="baseline"/>
              <w:rPr>
                <w:rStyle w:val="normaltextrun"/>
                <w:rFonts w:ascii="Arial" w:hAnsi="Arial" w:cs="Arial"/>
                <w:sz w:val="18"/>
                <w:szCs w:val="18"/>
              </w:rPr>
            </w:pPr>
            <w:r w:rsidRPr="00B03148">
              <w:rPr>
                <w:rStyle w:val="normaltextrun"/>
                <w:rFonts w:ascii="Arial" w:hAnsi="Arial" w:cs="Arial"/>
                <w:sz w:val="18"/>
                <w:szCs w:val="18"/>
                <w:lang w:val="en-US"/>
              </w:rPr>
              <w:t>The total value of CIL receipts subject to a notice served in accordance with regulation 59E in any year that has not been paid to the relevant charging authority by the end of the reported year.</w:t>
            </w:r>
            <w:r w:rsidRPr="00B03148">
              <w:rPr>
                <w:rStyle w:val="eop"/>
                <w:rFonts w:ascii="Arial" w:hAnsi="Arial" w:cs="Arial"/>
                <w:sz w:val="18"/>
                <w:szCs w:val="18"/>
              </w:rPr>
              <w:t> </w:t>
            </w:r>
          </w:p>
        </w:tc>
      </w:tr>
      <w:tr w:rsidR="00B03148" w14:paraId="255B1FB9" w14:textId="77777777" w:rsidTr="00B03148">
        <w:trPr>
          <w:trHeight w:val="454"/>
        </w:trPr>
        <w:tc>
          <w:tcPr>
            <w:tcW w:w="941" w:type="pct"/>
            <w:vAlign w:val="center"/>
          </w:tcPr>
          <w:p w14:paraId="384CCD14" w14:textId="010EA4E7" w:rsidR="00B03148" w:rsidRPr="00B03148" w:rsidRDefault="00B03148" w:rsidP="0081658A">
            <w:pPr>
              <w:pStyle w:val="paragraph"/>
              <w:spacing w:before="0" w:beforeAutospacing="0" w:after="0" w:afterAutospacing="0"/>
              <w:contextualSpacing/>
              <w:jc w:val="center"/>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4</w:t>
            </w:r>
          </w:p>
        </w:tc>
        <w:tc>
          <w:tcPr>
            <w:tcW w:w="4059" w:type="pct"/>
            <w:vAlign w:val="center"/>
          </w:tcPr>
          <w:p w14:paraId="75645699" w14:textId="23E3E77D" w:rsidR="00B03148" w:rsidRPr="00B03148" w:rsidRDefault="00B03148" w:rsidP="0081658A">
            <w:pPr>
              <w:pStyle w:val="paragraph"/>
              <w:spacing w:before="0" w:beforeAutospacing="0" w:after="0" w:afterAutospacing="0"/>
              <w:contextualSpacing/>
              <w:textAlignment w:val="baseline"/>
              <w:rPr>
                <w:rStyle w:val="normaltextrun"/>
                <w:rFonts w:ascii="Arial" w:hAnsi="Arial" w:cs="Arial"/>
                <w:sz w:val="18"/>
                <w:szCs w:val="18"/>
              </w:rPr>
            </w:pPr>
            <w:r w:rsidRPr="00B03148">
              <w:rPr>
                <w:rStyle w:val="normaltextrun"/>
                <w:rFonts w:ascii="Arial" w:hAnsi="Arial" w:cs="Arial"/>
                <w:sz w:val="18"/>
                <w:szCs w:val="18"/>
                <w:lang w:val="en-US"/>
              </w:rPr>
              <w:t>Regulation 121B (2)(b) of the Community Infrastructure Levy Regulations 2010 (as amended) requires a local council to report the total CIL expenditure for the reported year.</w:t>
            </w:r>
            <w:r w:rsidRPr="00B03148">
              <w:rPr>
                <w:rStyle w:val="eop"/>
                <w:rFonts w:ascii="Arial" w:hAnsi="Arial" w:cs="Arial"/>
                <w:sz w:val="18"/>
                <w:szCs w:val="18"/>
              </w:rPr>
              <w:t> </w:t>
            </w:r>
          </w:p>
        </w:tc>
      </w:tr>
      <w:tr w:rsidR="00B03148" w14:paraId="0552C206" w14:textId="77777777" w:rsidTr="00B03148">
        <w:trPr>
          <w:trHeight w:val="454"/>
        </w:trPr>
        <w:tc>
          <w:tcPr>
            <w:tcW w:w="941" w:type="pct"/>
            <w:vAlign w:val="center"/>
          </w:tcPr>
          <w:p w14:paraId="5166A3EF" w14:textId="35449A65" w:rsidR="00B03148" w:rsidRPr="00B03148" w:rsidRDefault="00B03148" w:rsidP="0081658A">
            <w:pPr>
              <w:pStyle w:val="paragraph"/>
              <w:spacing w:before="0" w:beforeAutospacing="0" w:after="0" w:afterAutospacing="0"/>
              <w:contextualSpacing/>
              <w:jc w:val="center"/>
              <w:textAlignment w:val="baseline"/>
              <w:rPr>
                <w:rStyle w:val="normaltextrun"/>
                <w:rFonts w:ascii="Arial" w:hAnsi="Arial" w:cs="Arial"/>
                <w:b/>
                <w:bCs/>
                <w:sz w:val="22"/>
                <w:szCs w:val="22"/>
                <w:lang w:val="en-US"/>
              </w:rPr>
            </w:pPr>
            <w:r w:rsidRPr="00B03148">
              <w:rPr>
                <w:rStyle w:val="normaltextrun"/>
                <w:rFonts w:ascii="Arial" w:hAnsi="Arial" w:cs="Arial"/>
                <w:b/>
                <w:bCs/>
                <w:sz w:val="22"/>
                <w:szCs w:val="22"/>
                <w:lang w:val="en-US"/>
              </w:rPr>
              <w:t>5</w:t>
            </w:r>
          </w:p>
        </w:tc>
        <w:tc>
          <w:tcPr>
            <w:tcW w:w="4059" w:type="pct"/>
            <w:vAlign w:val="center"/>
          </w:tcPr>
          <w:p w14:paraId="15157EA7" w14:textId="77777777" w:rsidR="00B03148" w:rsidRPr="00B03148" w:rsidRDefault="00B03148" w:rsidP="0081658A">
            <w:pPr>
              <w:pStyle w:val="paragraph"/>
              <w:spacing w:before="0" w:beforeAutospacing="0" w:after="0" w:afterAutospacing="0"/>
              <w:contextualSpacing/>
              <w:textAlignment w:val="baseline"/>
              <w:rPr>
                <w:rFonts w:ascii="Arial" w:hAnsi="Arial" w:cs="Arial"/>
                <w:sz w:val="18"/>
                <w:szCs w:val="18"/>
              </w:rPr>
            </w:pPr>
            <w:r w:rsidRPr="00B03148">
              <w:rPr>
                <w:rStyle w:val="normaltextrun"/>
                <w:rFonts w:ascii="Arial" w:hAnsi="Arial" w:cs="Arial"/>
                <w:sz w:val="18"/>
                <w:szCs w:val="18"/>
                <w:lang w:val="en-US"/>
              </w:rPr>
              <w:t>Regulation 121B (2)(c) of the Community Infrastructure Regulations 2010 (as amended) requires a local council to provide a summary of CIL expenditure during the reported year including</w:t>
            </w:r>
            <w:r w:rsidRPr="00B03148">
              <w:rPr>
                <w:rStyle w:val="eop"/>
                <w:rFonts w:ascii="Arial" w:hAnsi="Arial" w:cs="Arial"/>
                <w:sz w:val="18"/>
                <w:szCs w:val="18"/>
              </w:rPr>
              <w:t>:</w:t>
            </w:r>
          </w:p>
          <w:p w14:paraId="306A30BF" w14:textId="77777777" w:rsidR="00B03148" w:rsidRPr="00B03148" w:rsidRDefault="00B03148" w:rsidP="0081658A">
            <w:pPr>
              <w:pStyle w:val="paragraph"/>
              <w:numPr>
                <w:ilvl w:val="0"/>
                <w:numId w:val="21"/>
              </w:numPr>
              <w:spacing w:before="0" w:beforeAutospacing="0" w:after="0" w:afterAutospacing="0"/>
              <w:contextualSpacing/>
              <w:textAlignment w:val="baseline"/>
              <w:rPr>
                <w:rStyle w:val="eop"/>
                <w:rFonts w:ascii="Arial" w:hAnsi="Arial" w:cs="Arial"/>
                <w:b/>
                <w:bCs/>
                <w:sz w:val="18"/>
                <w:szCs w:val="18"/>
                <w:lang w:val="en-US"/>
              </w:rPr>
            </w:pPr>
            <w:r w:rsidRPr="00B03148">
              <w:rPr>
                <w:rStyle w:val="normaltextrun"/>
                <w:rFonts w:ascii="Arial" w:hAnsi="Arial" w:cs="Arial"/>
                <w:sz w:val="18"/>
                <w:szCs w:val="18"/>
                <w:lang w:val="en-US"/>
              </w:rPr>
              <w:t>The items to which CIL has been applied; and</w:t>
            </w:r>
            <w:r w:rsidRPr="00B03148">
              <w:rPr>
                <w:rStyle w:val="eop"/>
                <w:rFonts w:ascii="Arial" w:hAnsi="Arial" w:cs="Arial"/>
                <w:sz w:val="18"/>
                <w:szCs w:val="18"/>
              </w:rPr>
              <w:t> </w:t>
            </w:r>
          </w:p>
          <w:p w14:paraId="69ABF7EA" w14:textId="6112FC69" w:rsidR="00B03148" w:rsidRPr="00B03148" w:rsidRDefault="00B03148" w:rsidP="0081658A">
            <w:pPr>
              <w:pStyle w:val="paragraph"/>
              <w:numPr>
                <w:ilvl w:val="0"/>
                <w:numId w:val="21"/>
              </w:numPr>
              <w:spacing w:before="0" w:beforeAutospacing="0" w:after="0" w:afterAutospacing="0"/>
              <w:contextualSpacing/>
              <w:textAlignment w:val="baseline"/>
              <w:rPr>
                <w:rStyle w:val="normaltextrun"/>
                <w:rFonts w:ascii="Arial" w:hAnsi="Arial" w:cs="Arial"/>
                <w:b/>
                <w:bCs/>
                <w:sz w:val="18"/>
                <w:szCs w:val="18"/>
                <w:lang w:val="en-US"/>
              </w:rPr>
            </w:pPr>
            <w:r w:rsidRPr="00B03148">
              <w:rPr>
                <w:rStyle w:val="normaltextrun"/>
                <w:rFonts w:ascii="Arial" w:hAnsi="Arial" w:cs="Arial"/>
                <w:sz w:val="18"/>
                <w:szCs w:val="18"/>
                <w:lang w:val="en-US"/>
              </w:rPr>
              <w:t>The amount of CIL expenditure on each item.</w:t>
            </w:r>
            <w:r w:rsidRPr="00B03148">
              <w:rPr>
                <w:rStyle w:val="eop"/>
                <w:rFonts w:ascii="Arial" w:hAnsi="Arial" w:cs="Arial"/>
                <w:sz w:val="18"/>
                <w:szCs w:val="18"/>
              </w:rPr>
              <w:t> </w:t>
            </w:r>
          </w:p>
        </w:tc>
      </w:tr>
      <w:tr w:rsidR="00BC1527" w14:paraId="373EFAF3" w14:textId="77777777" w:rsidTr="00B03148">
        <w:trPr>
          <w:trHeight w:val="454"/>
        </w:trPr>
        <w:tc>
          <w:tcPr>
            <w:tcW w:w="941" w:type="pct"/>
            <w:vAlign w:val="center"/>
          </w:tcPr>
          <w:p w14:paraId="64E0335D" w14:textId="5B1BA4A1" w:rsidR="00BC1527" w:rsidRPr="00B03148" w:rsidRDefault="00365783" w:rsidP="0081658A">
            <w:pPr>
              <w:pStyle w:val="paragraph"/>
              <w:spacing w:before="0" w:beforeAutospacing="0" w:after="0" w:afterAutospacing="0"/>
              <w:contextualSpacing/>
              <w:jc w:val="center"/>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t>6</w:t>
            </w:r>
          </w:p>
        </w:tc>
        <w:tc>
          <w:tcPr>
            <w:tcW w:w="4059" w:type="pct"/>
            <w:vAlign w:val="center"/>
          </w:tcPr>
          <w:p w14:paraId="2D7C0AA3" w14:textId="77777777" w:rsidR="00365783" w:rsidRDefault="00365783" w:rsidP="00365783">
            <w:pPr>
              <w:contextualSpacing/>
              <w:textAlignment w:val="baseline"/>
              <w:rPr>
                <w:rFonts w:ascii="Arial" w:eastAsia="Times New Roman" w:hAnsi="Arial" w:cs="Arial"/>
                <w:kern w:val="0"/>
                <w:sz w:val="18"/>
                <w:szCs w:val="18"/>
                <w:lang w:val="en-US" w:eastAsia="en-GB"/>
                <w14:ligatures w14:val="none"/>
              </w:rPr>
            </w:pPr>
            <w:r>
              <w:rPr>
                <w:rFonts w:ascii="Arial" w:eastAsia="Times New Roman" w:hAnsi="Arial" w:cs="Arial"/>
                <w:kern w:val="0"/>
                <w:sz w:val="18"/>
                <w:szCs w:val="18"/>
                <w:lang w:val="en-US" w:eastAsia="en-GB"/>
                <w14:ligatures w14:val="none"/>
              </w:rPr>
              <w:t>Regulation 121</w:t>
            </w:r>
            <w:proofErr w:type="gramStart"/>
            <w:r>
              <w:rPr>
                <w:rFonts w:ascii="Arial" w:eastAsia="Times New Roman" w:hAnsi="Arial" w:cs="Arial"/>
                <w:kern w:val="0"/>
                <w:sz w:val="18"/>
                <w:szCs w:val="18"/>
                <w:lang w:val="en-US" w:eastAsia="en-GB"/>
                <w14:ligatures w14:val="none"/>
              </w:rPr>
              <w:t>B(</w:t>
            </w:r>
            <w:proofErr w:type="gramEnd"/>
            <w:r>
              <w:rPr>
                <w:rFonts w:ascii="Arial" w:eastAsia="Times New Roman" w:hAnsi="Arial" w:cs="Arial"/>
                <w:kern w:val="0"/>
                <w:sz w:val="18"/>
                <w:szCs w:val="18"/>
                <w:lang w:val="en-US" w:eastAsia="en-GB"/>
                <w14:ligatures w14:val="none"/>
              </w:rPr>
              <w:t xml:space="preserve">3) </w:t>
            </w:r>
            <w:r w:rsidRPr="004D0A24">
              <w:rPr>
                <w:rFonts w:ascii="Arial" w:eastAsia="Times New Roman" w:hAnsi="Arial" w:cs="Arial"/>
                <w:kern w:val="0"/>
                <w:sz w:val="18"/>
                <w:szCs w:val="18"/>
                <w:lang w:val="en-US" w:eastAsia="en-GB"/>
                <w14:ligatures w14:val="none"/>
              </w:rPr>
              <w:t>of the Community Infrastructure Regulations 2010 (as amended) requires</w:t>
            </w:r>
            <w:r>
              <w:rPr>
                <w:rFonts w:ascii="Arial" w:eastAsia="Times New Roman" w:hAnsi="Arial" w:cs="Arial"/>
                <w:kern w:val="0"/>
                <w:sz w:val="18"/>
                <w:szCs w:val="18"/>
                <w:lang w:val="en-US" w:eastAsia="en-GB"/>
                <w14:ligatures w14:val="none"/>
              </w:rPr>
              <w:t xml:space="preserve"> that the Parish Council must – </w:t>
            </w:r>
          </w:p>
          <w:p w14:paraId="0AB0D07B" w14:textId="77777777" w:rsidR="00365783" w:rsidRDefault="00365783" w:rsidP="00365783">
            <w:pPr>
              <w:pStyle w:val="ListParagraph"/>
              <w:numPr>
                <w:ilvl w:val="0"/>
                <w:numId w:val="22"/>
              </w:numPr>
              <w:textAlignment w:val="baseline"/>
              <w:rPr>
                <w:rFonts w:ascii="Arial" w:eastAsia="Times New Roman" w:hAnsi="Arial" w:cs="Arial"/>
                <w:kern w:val="0"/>
                <w:sz w:val="18"/>
                <w:szCs w:val="18"/>
                <w:lang w:val="en-US" w:eastAsia="en-GB"/>
                <w14:ligatures w14:val="none"/>
              </w:rPr>
            </w:pPr>
            <w:r>
              <w:rPr>
                <w:rFonts w:ascii="Arial" w:eastAsia="Times New Roman" w:hAnsi="Arial" w:cs="Arial"/>
                <w:kern w:val="0"/>
                <w:sz w:val="18"/>
                <w:szCs w:val="18"/>
                <w:lang w:val="en-US" w:eastAsia="en-GB"/>
                <w14:ligatures w14:val="none"/>
              </w:rPr>
              <w:t xml:space="preserve">Publish the report – </w:t>
            </w:r>
          </w:p>
          <w:p w14:paraId="3C3ABA2D" w14:textId="77777777" w:rsidR="00365783" w:rsidRDefault="00365783" w:rsidP="00365783">
            <w:pPr>
              <w:pStyle w:val="ListParagraph"/>
              <w:numPr>
                <w:ilvl w:val="1"/>
                <w:numId w:val="22"/>
              </w:numPr>
              <w:textAlignment w:val="baseline"/>
              <w:rPr>
                <w:rFonts w:ascii="Arial" w:eastAsia="Times New Roman" w:hAnsi="Arial" w:cs="Arial"/>
                <w:kern w:val="0"/>
                <w:sz w:val="18"/>
                <w:szCs w:val="18"/>
                <w:lang w:val="en-US" w:eastAsia="en-GB"/>
                <w14:ligatures w14:val="none"/>
              </w:rPr>
            </w:pPr>
            <w:r>
              <w:rPr>
                <w:rFonts w:ascii="Arial" w:eastAsia="Times New Roman" w:hAnsi="Arial" w:cs="Arial"/>
                <w:kern w:val="0"/>
                <w:sz w:val="18"/>
                <w:szCs w:val="18"/>
                <w:lang w:val="en-US" w:eastAsia="en-GB"/>
                <w14:ligatures w14:val="none"/>
              </w:rPr>
              <w:t>on its website</w:t>
            </w:r>
          </w:p>
          <w:p w14:paraId="340532BB" w14:textId="77777777" w:rsidR="00365783" w:rsidRDefault="00365783" w:rsidP="00365783">
            <w:pPr>
              <w:pStyle w:val="ListParagraph"/>
              <w:numPr>
                <w:ilvl w:val="1"/>
                <w:numId w:val="22"/>
              </w:numPr>
              <w:textAlignment w:val="baseline"/>
              <w:rPr>
                <w:rFonts w:ascii="Arial" w:eastAsia="Times New Roman" w:hAnsi="Arial" w:cs="Arial"/>
                <w:kern w:val="0"/>
                <w:sz w:val="18"/>
                <w:szCs w:val="18"/>
                <w:lang w:val="en-US" w:eastAsia="en-GB"/>
                <w14:ligatures w14:val="none"/>
              </w:rPr>
            </w:pPr>
            <w:r>
              <w:rPr>
                <w:rFonts w:ascii="Arial" w:eastAsia="Times New Roman" w:hAnsi="Arial" w:cs="Arial"/>
                <w:kern w:val="0"/>
                <w:sz w:val="18"/>
                <w:szCs w:val="18"/>
                <w:lang w:val="en-US" w:eastAsia="en-GB"/>
                <w14:ligatures w14:val="none"/>
              </w:rPr>
              <w:t>on the website of the Charging Authority for the area if the Parish Council does not have a website; or</w:t>
            </w:r>
          </w:p>
          <w:p w14:paraId="4677F65E" w14:textId="77777777" w:rsidR="00365783" w:rsidRDefault="00365783" w:rsidP="00365783">
            <w:pPr>
              <w:pStyle w:val="ListParagraph"/>
              <w:numPr>
                <w:ilvl w:val="1"/>
                <w:numId w:val="22"/>
              </w:numPr>
              <w:textAlignment w:val="baseline"/>
              <w:rPr>
                <w:rFonts w:ascii="Arial" w:eastAsia="Times New Roman" w:hAnsi="Arial" w:cs="Arial"/>
                <w:kern w:val="0"/>
                <w:sz w:val="18"/>
                <w:szCs w:val="18"/>
                <w:lang w:val="en-US" w:eastAsia="en-GB"/>
                <w14:ligatures w14:val="none"/>
              </w:rPr>
            </w:pPr>
            <w:r>
              <w:rPr>
                <w:rFonts w:ascii="Arial" w:eastAsia="Times New Roman" w:hAnsi="Arial" w:cs="Arial"/>
                <w:kern w:val="0"/>
                <w:sz w:val="18"/>
                <w:szCs w:val="18"/>
                <w:lang w:val="en-US" w:eastAsia="en-GB"/>
                <w14:ligatures w14:val="none"/>
              </w:rPr>
              <w:t>within its area as it considers appropriate if neither the Parish Council nor the Charging Authority have a website, or the Charging Authority refuses to put the report on its website in accordance with paragraph (ii); and</w:t>
            </w:r>
          </w:p>
          <w:p w14:paraId="081F63A9" w14:textId="0333441A" w:rsidR="00BC1527" w:rsidRPr="00B03148" w:rsidRDefault="00365783" w:rsidP="00365783">
            <w:pPr>
              <w:pStyle w:val="paragraph"/>
              <w:spacing w:before="0" w:beforeAutospacing="0" w:after="0" w:afterAutospacing="0"/>
              <w:contextualSpacing/>
              <w:textAlignment w:val="baseline"/>
              <w:rPr>
                <w:rStyle w:val="normaltextrun"/>
                <w:rFonts w:ascii="Arial" w:hAnsi="Arial" w:cs="Arial"/>
                <w:sz w:val="18"/>
                <w:szCs w:val="18"/>
                <w:lang w:val="en-US"/>
              </w:rPr>
            </w:pPr>
            <w:r>
              <w:rPr>
                <w:rFonts w:ascii="Arial" w:hAnsi="Arial" w:cs="Arial"/>
                <w:sz w:val="18"/>
                <w:szCs w:val="18"/>
                <w:lang w:val="en-US"/>
              </w:rPr>
              <w:t>Send a copy of the report to the charging authority from which it receives CIL receipts, no later than 31</w:t>
            </w:r>
            <w:r w:rsidRPr="00DB466C">
              <w:rPr>
                <w:rFonts w:ascii="Arial" w:hAnsi="Arial" w:cs="Arial"/>
                <w:sz w:val="18"/>
                <w:szCs w:val="18"/>
                <w:vertAlign w:val="superscript"/>
                <w:lang w:val="en-US"/>
              </w:rPr>
              <w:t>st</w:t>
            </w:r>
            <w:r>
              <w:rPr>
                <w:rFonts w:ascii="Arial" w:hAnsi="Arial" w:cs="Arial"/>
                <w:sz w:val="18"/>
                <w:szCs w:val="18"/>
                <w:lang w:val="en-US"/>
              </w:rPr>
              <w:t xml:space="preserve"> December following the reported year, unless the report is, or is to be, published on the Charging Authority’s website.</w:t>
            </w:r>
          </w:p>
        </w:tc>
      </w:tr>
    </w:tbl>
    <w:p w14:paraId="203F65A7" w14:textId="77777777" w:rsidR="00146810" w:rsidRDefault="00146810" w:rsidP="00146810">
      <w:pPr>
        <w:pStyle w:val="paragraph"/>
        <w:spacing w:before="0" w:beforeAutospacing="0" w:after="0" w:afterAutospacing="0"/>
        <w:textAlignment w:val="baseline"/>
        <w:rPr>
          <w:rStyle w:val="normaltextrun"/>
          <w:rFonts w:ascii="Arial" w:hAnsi="Arial" w:cs="Arial"/>
          <w:b/>
          <w:bCs/>
          <w:sz w:val="16"/>
          <w:szCs w:val="16"/>
          <w:lang w:val="en-US"/>
        </w:rPr>
      </w:pPr>
    </w:p>
    <w:p w14:paraId="40284A7C" w14:textId="77777777" w:rsidR="00B03148" w:rsidRDefault="00B03148" w:rsidP="00B03148">
      <w:pPr>
        <w:pStyle w:val="paragraph"/>
        <w:spacing w:before="0" w:beforeAutospacing="0" w:after="0" w:afterAutospacing="0" w:line="276" w:lineRule="auto"/>
        <w:contextualSpacing/>
        <w:textAlignment w:val="baseline"/>
        <w:rPr>
          <w:rStyle w:val="normaltextrun"/>
          <w:rFonts w:ascii="Arial" w:hAnsi="Arial" w:cs="Arial"/>
          <w:b/>
          <w:bCs/>
          <w:color w:val="0000FF"/>
          <w:sz w:val="18"/>
          <w:szCs w:val="18"/>
          <w:u w:val="single"/>
          <w:lang w:val="en-US"/>
        </w:rPr>
      </w:pPr>
    </w:p>
    <w:p w14:paraId="418BC1E3" w14:textId="77777777" w:rsidR="00AF1EFE" w:rsidRDefault="00AF1EFE" w:rsidP="00AF1EFE">
      <w:pPr>
        <w:spacing w:after="0" w:line="240" w:lineRule="auto"/>
        <w:textAlignment w:val="baseline"/>
        <w:rPr>
          <w:rFonts w:ascii="Arial" w:eastAsia="Times New Roman" w:hAnsi="Arial" w:cs="Arial"/>
          <w:kern w:val="0"/>
          <w:lang w:val="en-US" w:eastAsia="en-GB"/>
          <w14:ligatures w14:val="none"/>
        </w:rPr>
      </w:pPr>
      <w:r w:rsidRPr="004D0A24">
        <w:rPr>
          <w:rFonts w:ascii="Arial" w:eastAsia="Times New Roman" w:hAnsi="Arial" w:cs="Arial"/>
          <w:kern w:val="0"/>
          <w:lang w:val="en-US" w:eastAsia="en-GB"/>
          <w14:ligatures w14:val="none"/>
        </w:rPr>
        <w:t>For further guidance on the CIL Regulations please refer to</w:t>
      </w:r>
      <w:r>
        <w:rPr>
          <w:rFonts w:ascii="Arial" w:eastAsia="Times New Roman" w:hAnsi="Arial" w:cs="Arial"/>
          <w:kern w:val="0"/>
          <w:lang w:val="en-US" w:eastAsia="en-GB"/>
          <w14:ligatures w14:val="none"/>
        </w:rPr>
        <w:t xml:space="preserve"> the following sources: </w:t>
      </w:r>
    </w:p>
    <w:p w14:paraId="2999FB88" w14:textId="77777777" w:rsidR="00AF1EFE" w:rsidRDefault="001D0D97" w:rsidP="00AF1EFE">
      <w:pPr>
        <w:spacing w:after="0" w:line="240" w:lineRule="auto"/>
        <w:textAlignment w:val="baseline"/>
        <w:rPr>
          <w:rFonts w:ascii="Arial" w:eastAsia="Times New Roman" w:hAnsi="Arial" w:cs="Arial"/>
          <w:kern w:val="0"/>
          <w:lang w:val="en-US" w:eastAsia="en-GB"/>
          <w14:ligatures w14:val="none"/>
        </w:rPr>
      </w:pPr>
      <w:hyperlink r:id="rId11" w:history="1">
        <w:r w:rsidR="00AF1EFE" w:rsidRPr="00A77559">
          <w:rPr>
            <w:rStyle w:val="Hyperlink"/>
            <w:rFonts w:ascii="Arial" w:eastAsia="Times New Roman" w:hAnsi="Arial" w:cs="Arial"/>
            <w:kern w:val="0"/>
            <w:lang w:val="en-US" w:eastAsia="en-GB"/>
            <w14:ligatures w14:val="none"/>
          </w:rPr>
          <w:t>www.brentwood.gov.uk/cil</w:t>
        </w:r>
      </w:hyperlink>
      <w:r w:rsidR="00AF1EFE">
        <w:rPr>
          <w:rFonts w:ascii="Arial" w:eastAsia="Times New Roman" w:hAnsi="Arial" w:cs="Arial"/>
          <w:kern w:val="0"/>
          <w:lang w:val="en-US" w:eastAsia="en-GB"/>
          <w14:ligatures w14:val="none"/>
        </w:rPr>
        <w:t xml:space="preserve"> </w:t>
      </w:r>
    </w:p>
    <w:p w14:paraId="1353509F" w14:textId="77777777" w:rsidR="00AF1EFE" w:rsidRPr="004D0A24" w:rsidRDefault="001D0D97" w:rsidP="00AF1EFE">
      <w:pPr>
        <w:spacing w:after="0" w:line="240" w:lineRule="auto"/>
        <w:textAlignment w:val="baseline"/>
        <w:rPr>
          <w:rFonts w:ascii="Arial" w:eastAsia="Times New Roman" w:hAnsi="Arial" w:cs="Arial"/>
          <w:b/>
          <w:bCs/>
          <w:kern w:val="0"/>
          <w:lang w:val="en-US" w:eastAsia="en-GB"/>
          <w14:ligatures w14:val="none"/>
        </w:rPr>
      </w:pPr>
      <w:hyperlink r:id="rId12" w:history="1">
        <w:r w:rsidR="00AF1EFE" w:rsidRPr="004D0A24">
          <w:rPr>
            <w:rFonts w:ascii="Arial" w:eastAsia="Times New Roman" w:hAnsi="Arial" w:cs="Arial"/>
            <w:color w:val="0563C1" w:themeColor="hyperlink"/>
            <w:kern w:val="0"/>
            <w:u w:val="single"/>
            <w:lang w:val="en-US" w:eastAsia="en-GB"/>
            <w14:ligatures w14:val="none"/>
          </w:rPr>
          <w:t>https://www.gov.uk/guidance/ community-infrastructure-levy</w:t>
        </w:r>
      </w:hyperlink>
      <w:r w:rsidR="00AF1EFE" w:rsidRPr="004D0A24">
        <w:rPr>
          <w:rFonts w:ascii="Arial" w:eastAsia="Times New Roman" w:hAnsi="Arial" w:cs="Arial"/>
          <w:kern w:val="0"/>
          <w:lang w:val="en-US" w:eastAsia="en-GB"/>
          <w14:ligatures w14:val="none"/>
        </w:rPr>
        <w:t xml:space="preserve"> </w:t>
      </w:r>
    </w:p>
    <w:p w14:paraId="2294DA26" w14:textId="1EABD80A" w:rsidR="005813FC" w:rsidRPr="0081658A" w:rsidRDefault="005813FC" w:rsidP="00AF1EFE">
      <w:pPr>
        <w:pStyle w:val="paragraph"/>
        <w:spacing w:before="0" w:beforeAutospacing="0" w:after="0" w:afterAutospacing="0"/>
        <w:textAlignment w:val="baseline"/>
        <w:rPr>
          <w:rFonts w:ascii="Arial" w:hAnsi="Arial" w:cs="Arial"/>
          <w:b/>
          <w:bCs/>
          <w:sz w:val="22"/>
          <w:szCs w:val="22"/>
          <w:lang w:val="en-US"/>
        </w:rPr>
      </w:pPr>
    </w:p>
    <w:sectPr w:rsidR="005813FC" w:rsidRPr="008165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FB04" w14:textId="77777777" w:rsidR="00B03148" w:rsidRDefault="00B03148" w:rsidP="00B03148">
      <w:pPr>
        <w:spacing w:after="0" w:line="240" w:lineRule="auto"/>
      </w:pPr>
      <w:r>
        <w:separator/>
      </w:r>
    </w:p>
  </w:endnote>
  <w:endnote w:type="continuationSeparator" w:id="0">
    <w:p w14:paraId="058A22C1" w14:textId="77777777" w:rsidR="00B03148" w:rsidRDefault="00B03148" w:rsidP="00B0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BBC5" w14:textId="77777777" w:rsidR="00B03148" w:rsidRDefault="00B03148" w:rsidP="00B03148">
      <w:pPr>
        <w:spacing w:after="0" w:line="240" w:lineRule="auto"/>
      </w:pPr>
      <w:r>
        <w:separator/>
      </w:r>
    </w:p>
  </w:footnote>
  <w:footnote w:type="continuationSeparator" w:id="0">
    <w:p w14:paraId="3D917340" w14:textId="77777777" w:rsidR="00B03148" w:rsidRDefault="00B03148" w:rsidP="00B03148">
      <w:pPr>
        <w:spacing w:after="0" w:line="240" w:lineRule="auto"/>
      </w:pPr>
      <w:r>
        <w:continuationSeparator/>
      </w:r>
    </w:p>
  </w:footnote>
  <w:footnote w:id="1">
    <w:p w14:paraId="43FDDBA0" w14:textId="77777777" w:rsidR="00B03148" w:rsidRPr="00B03148" w:rsidRDefault="00B03148" w:rsidP="00B03148">
      <w:pPr>
        <w:pStyle w:val="FootnoteText"/>
        <w:rPr>
          <w:rFonts w:ascii="Arial" w:hAnsi="Arial" w:cs="Arial"/>
          <w:sz w:val="16"/>
          <w:szCs w:val="16"/>
        </w:rPr>
      </w:pPr>
      <w:r w:rsidRPr="00B03148">
        <w:rPr>
          <w:rStyle w:val="FootnoteReference"/>
          <w:rFonts w:ascii="Arial" w:hAnsi="Arial" w:cs="Arial"/>
          <w:sz w:val="16"/>
          <w:szCs w:val="16"/>
        </w:rPr>
        <w:footnoteRef/>
      </w:r>
      <w:r w:rsidRPr="00B03148">
        <w:rPr>
          <w:rFonts w:ascii="Arial" w:hAnsi="Arial" w:cs="Arial"/>
          <w:sz w:val="16"/>
          <w:szCs w:val="16"/>
        </w:rPr>
        <w:t xml:space="preserve"> Regulation 59E covers notices served by Brentwood Borough Council (BBC) on the Town or Parish Council requiring it to repay some or all of the CIL receipts where ADC believes some or all of the CIL received by the town or Parish Council has not been spent in accordance with the regulations as stated in Regulation 59C.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8229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E0B39"/>
    <w:multiLevelType w:val="multilevel"/>
    <w:tmpl w:val="903CEC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3311CA8"/>
    <w:multiLevelType w:val="multilevel"/>
    <w:tmpl w:val="0DFE1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74777"/>
    <w:multiLevelType w:val="hybridMultilevel"/>
    <w:tmpl w:val="E408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8397D"/>
    <w:multiLevelType w:val="hybridMultilevel"/>
    <w:tmpl w:val="BE8C9D7E"/>
    <w:lvl w:ilvl="0" w:tplc="70CCB9D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86A6C"/>
    <w:multiLevelType w:val="multilevel"/>
    <w:tmpl w:val="1AD824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AF04415"/>
    <w:multiLevelType w:val="multilevel"/>
    <w:tmpl w:val="3A66DB70"/>
    <w:lvl w:ilvl="0">
      <w:start w:val="1"/>
      <w:numFmt w:val="decimal"/>
      <w:pStyle w:val="Heading1"/>
      <w:lvlText w:val="%1.0"/>
      <w:lvlJc w:val="right"/>
      <w:pPr>
        <w:tabs>
          <w:tab w:val="num" w:pos="1134"/>
        </w:tabs>
        <w:ind w:left="1134" w:hanging="567"/>
      </w:pPr>
      <w:rPr>
        <w:rFonts w:ascii="Barlow" w:hAnsi="Barlow" w:hint="default"/>
        <w:b/>
        <w:i w:val="0"/>
        <w:position w:val="0"/>
      </w:rPr>
    </w:lvl>
    <w:lvl w:ilvl="1">
      <w:start w:val="1"/>
      <w:numFmt w:val="decimal"/>
      <w:pStyle w:val="Heading2"/>
      <w:lvlText w:val="%1.%2"/>
      <w:lvlJc w:val="right"/>
      <w:pPr>
        <w:tabs>
          <w:tab w:val="num" w:pos="1134"/>
        </w:tabs>
        <w:ind w:left="1134" w:hanging="567"/>
      </w:pPr>
      <w:rPr>
        <w:rFonts w:ascii="Barlow" w:hAnsi="Barlow" w:hint="default"/>
      </w:rPr>
    </w:lvl>
    <w:lvl w:ilvl="2">
      <w:start w:val="1"/>
      <w:numFmt w:val="decimal"/>
      <w:pStyle w:val="Parano"/>
      <w:lvlText w:val="%1.%2.%3"/>
      <w:lvlJc w:val="right"/>
      <w:pPr>
        <w:tabs>
          <w:tab w:val="num" w:pos="1134"/>
        </w:tabs>
        <w:ind w:left="1134" w:hanging="567"/>
      </w:pPr>
      <w:rPr>
        <w:rFonts w:ascii="Barlow" w:hAnsi="Barlow" w:hint="default"/>
      </w:rPr>
    </w:lvl>
    <w:lvl w:ilvl="3">
      <w:start w:val="1"/>
      <w:numFmt w:val="bullet"/>
      <w:lvlText w:val=""/>
      <w:lvlJc w:val="left"/>
      <w:pPr>
        <w:ind w:left="1494" w:hanging="360"/>
      </w:pPr>
      <w:rPr>
        <w:rFonts w:ascii="Symbol" w:hAnsi="Symbol" w:hint="default"/>
      </w:rPr>
    </w:lvl>
    <w:lvl w:ilvl="4">
      <w:start w:val="1"/>
      <w:numFmt w:val="bullet"/>
      <w:lvlText w:val="o"/>
      <w:lvlJc w:val="left"/>
      <w:pPr>
        <w:tabs>
          <w:tab w:val="num" w:pos="1985"/>
        </w:tabs>
        <w:ind w:left="1985" w:hanging="426"/>
      </w:pPr>
      <w:rPr>
        <w:rFonts w:ascii="Courier New" w:hAnsi="Courier New"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4E537AB"/>
    <w:multiLevelType w:val="multilevel"/>
    <w:tmpl w:val="D92A9E8A"/>
    <w:lvl w:ilvl="0">
      <w:start w:val="1"/>
      <w:numFmt w:val="lowerRoman"/>
      <w:lvlText w:val="%1."/>
      <w:lvlJc w:val="right"/>
      <w:pPr>
        <w:tabs>
          <w:tab w:val="num" w:pos="720"/>
        </w:tabs>
        <w:ind w:left="720" w:hanging="360"/>
      </w:pPr>
      <w:rPr>
        <w:rFonts w:hint="default"/>
      </w:rPr>
    </w:lvl>
    <w:lvl w:ilvl="1">
      <w:start w:val="1"/>
      <w:numFmt w:val="lowerRoman"/>
      <w:lvlText w:val="%2."/>
      <w:lvlJc w:val="righ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52447F9"/>
    <w:multiLevelType w:val="multilevel"/>
    <w:tmpl w:val="B8C029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945259F"/>
    <w:multiLevelType w:val="multilevel"/>
    <w:tmpl w:val="AFFC0E04"/>
    <w:lvl w:ilvl="0">
      <w:start w:val="1"/>
      <w:numFmt w:val="lowerRoman"/>
      <w:lvlText w:val="%1."/>
      <w:lvlJc w:val="right"/>
      <w:pPr>
        <w:tabs>
          <w:tab w:val="num" w:pos="720"/>
        </w:tabs>
        <w:ind w:left="720" w:hanging="360"/>
      </w:pPr>
      <w:rPr>
        <w:rFonts w:hint="default"/>
        <w:b w:val="0"/>
        <w:bCs w:val="0"/>
      </w:rPr>
    </w:lvl>
    <w:lvl w:ilvl="1">
      <w:start w:val="1"/>
      <w:numFmt w:val="lowerRoman"/>
      <w:lvlText w:val="%2."/>
      <w:lvlJc w:val="righ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A502DA0"/>
    <w:multiLevelType w:val="multilevel"/>
    <w:tmpl w:val="0372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A36BF"/>
    <w:multiLevelType w:val="multilevel"/>
    <w:tmpl w:val="0DFE1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73EB3"/>
    <w:multiLevelType w:val="multilevel"/>
    <w:tmpl w:val="3B12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C6436"/>
    <w:multiLevelType w:val="hybridMultilevel"/>
    <w:tmpl w:val="4F76B8D4"/>
    <w:lvl w:ilvl="0" w:tplc="1674B7B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7C8F"/>
    <w:multiLevelType w:val="multilevel"/>
    <w:tmpl w:val="B4D248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F54427B"/>
    <w:multiLevelType w:val="multilevel"/>
    <w:tmpl w:val="5AE097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1A33D9A"/>
    <w:multiLevelType w:val="multilevel"/>
    <w:tmpl w:val="0FB03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E5D72"/>
    <w:multiLevelType w:val="multilevel"/>
    <w:tmpl w:val="7EB097D0"/>
    <w:lvl w:ilvl="0">
      <w:start w:val="1"/>
      <w:numFmt w:val="lowerRoman"/>
      <w:lvlText w:val="%1."/>
      <w:lvlJc w:val="right"/>
      <w:pPr>
        <w:tabs>
          <w:tab w:val="num" w:pos="720"/>
        </w:tabs>
        <w:ind w:left="720" w:hanging="360"/>
      </w:pPr>
      <w:rPr>
        <w:rFonts w:hint="default"/>
      </w:rPr>
    </w:lvl>
    <w:lvl w:ilvl="1">
      <w:start w:val="1"/>
      <w:numFmt w:val="lowerRoman"/>
      <w:lvlText w:val="%2."/>
      <w:lvlJc w:val="righ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23E1577"/>
    <w:multiLevelType w:val="multilevel"/>
    <w:tmpl w:val="58482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8E228EF"/>
    <w:multiLevelType w:val="multilevel"/>
    <w:tmpl w:val="42B0D1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D22374B"/>
    <w:multiLevelType w:val="multilevel"/>
    <w:tmpl w:val="F09C2970"/>
    <w:lvl w:ilvl="0">
      <w:start w:val="1"/>
      <w:numFmt w:val="lowerRoman"/>
      <w:lvlText w:val="%1."/>
      <w:lvlJc w:val="righ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 w15:restartNumberingAfterBreak="0">
    <w:nsid w:val="6E172B76"/>
    <w:multiLevelType w:val="multilevel"/>
    <w:tmpl w:val="29063E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71A17E97"/>
    <w:multiLevelType w:val="multilevel"/>
    <w:tmpl w:val="52F02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4C7786"/>
    <w:multiLevelType w:val="hybridMultilevel"/>
    <w:tmpl w:val="D29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75171"/>
    <w:multiLevelType w:val="hybridMultilevel"/>
    <w:tmpl w:val="41167C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4524817">
    <w:abstractNumId w:val="24"/>
  </w:num>
  <w:num w:numId="2" w16cid:durableId="2137984872">
    <w:abstractNumId w:val="13"/>
  </w:num>
  <w:num w:numId="3" w16cid:durableId="1551570221">
    <w:abstractNumId w:val="0"/>
  </w:num>
  <w:num w:numId="4" w16cid:durableId="1913463371">
    <w:abstractNumId w:val="12"/>
  </w:num>
  <w:num w:numId="5" w16cid:durableId="1949847663">
    <w:abstractNumId w:val="16"/>
  </w:num>
  <w:num w:numId="6" w16cid:durableId="1088503393">
    <w:abstractNumId w:val="8"/>
  </w:num>
  <w:num w:numId="7" w16cid:durableId="1421370869">
    <w:abstractNumId w:val="21"/>
  </w:num>
  <w:num w:numId="8" w16cid:durableId="1612200544">
    <w:abstractNumId w:val="10"/>
  </w:num>
  <w:num w:numId="9" w16cid:durableId="1659654781">
    <w:abstractNumId w:val="18"/>
  </w:num>
  <w:num w:numId="10" w16cid:durableId="870608909">
    <w:abstractNumId w:val="1"/>
  </w:num>
  <w:num w:numId="11" w16cid:durableId="422187078">
    <w:abstractNumId w:val="22"/>
  </w:num>
  <w:num w:numId="12" w16cid:durableId="930118739">
    <w:abstractNumId w:val="2"/>
  </w:num>
  <w:num w:numId="13" w16cid:durableId="1132332794">
    <w:abstractNumId w:val="5"/>
  </w:num>
  <w:num w:numId="14" w16cid:durableId="884024035">
    <w:abstractNumId w:val="15"/>
  </w:num>
  <w:num w:numId="15" w16cid:durableId="1331568014">
    <w:abstractNumId w:val="19"/>
  </w:num>
  <w:num w:numId="16" w16cid:durableId="923490106">
    <w:abstractNumId w:val="14"/>
  </w:num>
  <w:num w:numId="17" w16cid:durableId="1457021955">
    <w:abstractNumId w:val="11"/>
  </w:num>
  <w:num w:numId="18" w16cid:durableId="9261154">
    <w:abstractNumId w:val="7"/>
  </w:num>
  <w:num w:numId="19" w16cid:durableId="754671140">
    <w:abstractNumId w:val="20"/>
  </w:num>
  <w:num w:numId="20" w16cid:durableId="882518019">
    <w:abstractNumId w:val="17"/>
  </w:num>
  <w:num w:numId="21" w16cid:durableId="243760608">
    <w:abstractNumId w:val="9"/>
  </w:num>
  <w:num w:numId="22" w16cid:durableId="1279799256">
    <w:abstractNumId w:val="4"/>
  </w:num>
  <w:num w:numId="23" w16cid:durableId="312950020">
    <w:abstractNumId w:val="23"/>
  </w:num>
  <w:num w:numId="24" w16cid:durableId="1966737755">
    <w:abstractNumId w:val="6"/>
  </w:num>
  <w:num w:numId="25" w16cid:durableId="168501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1A"/>
    <w:rsid w:val="00033671"/>
    <w:rsid w:val="000D7B98"/>
    <w:rsid w:val="00146810"/>
    <w:rsid w:val="001D0D97"/>
    <w:rsid w:val="00207891"/>
    <w:rsid w:val="002936C1"/>
    <w:rsid w:val="002C5839"/>
    <w:rsid w:val="0030311A"/>
    <w:rsid w:val="00365783"/>
    <w:rsid w:val="005813FC"/>
    <w:rsid w:val="005B591D"/>
    <w:rsid w:val="00692A4D"/>
    <w:rsid w:val="00793EAC"/>
    <w:rsid w:val="0081658A"/>
    <w:rsid w:val="008932B7"/>
    <w:rsid w:val="009008DA"/>
    <w:rsid w:val="00A27754"/>
    <w:rsid w:val="00AF1EFE"/>
    <w:rsid w:val="00B03148"/>
    <w:rsid w:val="00B54B44"/>
    <w:rsid w:val="00B61809"/>
    <w:rsid w:val="00B635CB"/>
    <w:rsid w:val="00BC1527"/>
    <w:rsid w:val="00CE3F61"/>
    <w:rsid w:val="00CF15BA"/>
    <w:rsid w:val="00D8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8CAF"/>
  <w15:chartTrackingRefBased/>
  <w15:docId w15:val="{A3EA935A-BEDA-4FB9-B779-B1AFD5E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692A4D"/>
    <w:pPr>
      <w:keepNext/>
      <w:keepLines/>
      <w:numPr>
        <w:numId w:val="24"/>
      </w:numPr>
      <w:spacing w:before="240" w:after="400" w:line="360" w:lineRule="auto"/>
      <w:outlineLvl w:val="0"/>
    </w:pPr>
    <w:rPr>
      <w:rFonts w:ascii="Barlow" w:eastAsiaTheme="majorEastAsia" w:hAnsi="Barlow" w:cstheme="majorBidi"/>
      <w:b/>
      <w:color w:val="282D6E"/>
      <w:sz w:val="48"/>
      <w:szCs w:val="32"/>
    </w:rPr>
  </w:style>
  <w:style w:type="paragraph" w:styleId="Heading2">
    <w:name w:val="heading 2"/>
    <w:basedOn w:val="Normal"/>
    <w:next w:val="Heading3"/>
    <w:link w:val="Heading2Char"/>
    <w:uiPriority w:val="9"/>
    <w:unhideWhenUsed/>
    <w:qFormat/>
    <w:rsid w:val="00692A4D"/>
    <w:pPr>
      <w:keepNext/>
      <w:keepLines/>
      <w:numPr>
        <w:ilvl w:val="1"/>
        <w:numId w:val="24"/>
      </w:numPr>
      <w:spacing w:before="40" w:after="0" w:line="360" w:lineRule="auto"/>
      <w:outlineLvl w:val="1"/>
    </w:pPr>
    <w:rPr>
      <w:rFonts w:ascii="Barlow" w:eastAsiaTheme="majorEastAsia" w:hAnsi="Barlow" w:cstheme="majorBidi"/>
      <w:b/>
      <w:color w:val="282D6E"/>
      <w:sz w:val="26"/>
      <w:szCs w:val="26"/>
    </w:rPr>
  </w:style>
  <w:style w:type="paragraph" w:styleId="Heading3">
    <w:name w:val="heading 3"/>
    <w:basedOn w:val="Normal"/>
    <w:next w:val="Normal"/>
    <w:link w:val="Heading3Char"/>
    <w:uiPriority w:val="9"/>
    <w:semiHidden/>
    <w:unhideWhenUsed/>
    <w:qFormat/>
    <w:rsid w:val="00692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uiPriority w:val="39"/>
    <w:rsid w:val="000D7B98"/>
    <w:pPr>
      <w:spacing w:after="0" w:line="240" w:lineRule="auto"/>
    </w:pPr>
    <w:rPr>
      <w:rFonts w:ascii="Arial" w:hAnsi="Arial"/>
      <w:sz w:val="24"/>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DACtable">
    <w:name w:val="DAC table"/>
    <w:basedOn w:val="TableGrid"/>
    <w:uiPriority w:val="99"/>
    <w:rsid w:val="009008DA"/>
    <w:rPr>
      <w:rFonts w:ascii="Barlow" w:hAnsi="Barlow"/>
      <w:kern w:val="0"/>
      <w:sz w:val="20"/>
      <w:szCs w:val="2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Barlow" w:hAnsi="Barlow"/>
        <w:b/>
      </w:rPr>
      <w:tblPr/>
      <w:tcPr>
        <w:shd w:val="clear" w:color="auto" w:fill="282D6E"/>
      </w:tcPr>
    </w:tblStylePr>
  </w:style>
  <w:style w:type="table" w:styleId="TableGrid">
    <w:name w:val="Table Grid"/>
    <w:basedOn w:val="TableNormal"/>
    <w:uiPriority w:val="39"/>
    <w:rsid w:val="0090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11A"/>
    <w:pPr>
      <w:ind w:left="720"/>
      <w:contextualSpacing/>
    </w:pPr>
  </w:style>
  <w:style w:type="paragraph" w:styleId="ListBullet">
    <w:name w:val="List Bullet"/>
    <w:basedOn w:val="Normal"/>
    <w:uiPriority w:val="99"/>
    <w:unhideWhenUsed/>
    <w:rsid w:val="00207891"/>
    <w:pPr>
      <w:numPr>
        <w:numId w:val="3"/>
      </w:numPr>
      <w:contextualSpacing/>
    </w:pPr>
  </w:style>
  <w:style w:type="paragraph" w:styleId="Revision">
    <w:name w:val="Revision"/>
    <w:hidden/>
    <w:uiPriority w:val="99"/>
    <w:semiHidden/>
    <w:rsid w:val="00207891"/>
    <w:pPr>
      <w:spacing w:after="0" w:line="240" w:lineRule="auto"/>
    </w:pPr>
  </w:style>
  <w:style w:type="paragraph" w:customStyle="1" w:styleId="paragraph">
    <w:name w:val="paragraph"/>
    <w:basedOn w:val="Normal"/>
    <w:rsid w:val="001468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46810"/>
  </w:style>
  <w:style w:type="character" w:customStyle="1" w:styleId="eop">
    <w:name w:val="eop"/>
    <w:basedOn w:val="DefaultParagraphFont"/>
    <w:rsid w:val="00146810"/>
  </w:style>
  <w:style w:type="paragraph" w:styleId="FootnoteText">
    <w:name w:val="footnote text"/>
    <w:basedOn w:val="Normal"/>
    <w:link w:val="FootnoteTextChar"/>
    <w:uiPriority w:val="99"/>
    <w:semiHidden/>
    <w:unhideWhenUsed/>
    <w:rsid w:val="00B03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148"/>
    <w:rPr>
      <w:sz w:val="20"/>
      <w:szCs w:val="20"/>
    </w:rPr>
  </w:style>
  <w:style w:type="character" w:styleId="FootnoteReference">
    <w:name w:val="footnote reference"/>
    <w:basedOn w:val="DefaultParagraphFont"/>
    <w:uiPriority w:val="99"/>
    <w:semiHidden/>
    <w:unhideWhenUsed/>
    <w:rsid w:val="00B03148"/>
    <w:rPr>
      <w:vertAlign w:val="superscript"/>
    </w:rPr>
  </w:style>
  <w:style w:type="character" w:styleId="Hyperlink">
    <w:name w:val="Hyperlink"/>
    <w:basedOn w:val="DefaultParagraphFont"/>
    <w:uiPriority w:val="99"/>
    <w:unhideWhenUsed/>
    <w:rsid w:val="0081658A"/>
    <w:rPr>
      <w:color w:val="0563C1" w:themeColor="hyperlink"/>
      <w:u w:val="single"/>
    </w:rPr>
  </w:style>
  <w:style w:type="character" w:styleId="UnresolvedMention">
    <w:name w:val="Unresolved Mention"/>
    <w:basedOn w:val="DefaultParagraphFont"/>
    <w:uiPriority w:val="99"/>
    <w:semiHidden/>
    <w:unhideWhenUsed/>
    <w:rsid w:val="0081658A"/>
    <w:rPr>
      <w:color w:val="605E5C"/>
      <w:shd w:val="clear" w:color="auto" w:fill="E1DFDD"/>
    </w:rPr>
  </w:style>
  <w:style w:type="character" w:styleId="CommentReference">
    <w:name w:val="annotation reference"/>
    <w:basedOn w:val="DefaultParagraphFont"/>
    <w:uiPriority w:val="99"/>
    <w:semiHidden/>
    <w:unhideWhenUsed/>
    <w:rsid w:val="0081658A"/>
    <w:rPr>
      <w:sz w:val="16"/>
      <w:szCs w:val="16"/>
    </w:rPr>
  </w:style>
  <w:style w:type="paragraph" w:styleId="CommentText">
    <w:name w:val="annotation text"/>
    <w:basedOn w:val="Normal"/>
    <w:link w:val="CommentTextChar"/>
    <w:uiPriority w:val="99"/>
    <w:unhideWhenUsed/>
    <w:rsid w:val="0081658A"/>
    <w:pPr>
      <w:spacing w:line="240" w:lineRule="auto"/>
    </w:pPr>
    <w:rPr>
      <w:sz w:val="20"/>
      <w:szCs w:val="20"/>
    </w:rPr>
  </w:style>
  <w:style w:type="character" w:customStyle="1" w:styleId="CommentTextChar">
    <w:name w:val="Comment Text Char"/>
    <w:basedOn w:val="DefaultParagraphFont"/>
    <w:link w:val="CommentText"/>
    <w:uiPriority w:val="99"/>
    <w:rsid w:val="0081658A"/>
    <w:rPr>
      <w:sz w:val="20"/>
      <w:szCs w:val="20"/>
    </w:rPr>
  </w:style>
  <w:style w:type="paragraph" w:styleId="CommentSubject">
    <w:name w:val="annotation subject"/>
    <w:basedOn w:val="CommentText"/>
    <w:next w:val="CommentText"/>
    <w:link w:val="CommentSubjectChar"/>
    <w:uiPriority w:val="99"/>
    <w:semiHidden/>
    <w:unhideWhenUsed/>
    <w:rsid w:val="0081658A"/>
    <w:rPr>
      <w:b/>
      <w:bCs/>
    </w:rPr>
  </w:style>
  <w:style w:type="character" w:customStyle="1" w:styleId="CommentSubjectChar">
    <w:name w:val="Comment Subject Char"/>
    <w:basedOn w:val="CommentTextChar"/>
    <w:link w:val="CommentSubject"/>
    <w:uiPriority w:val="99"/>
    <w:semiHidden/>
    <w:rsid w:val="0081658A"/>
    <w:rPr>
      <w:b/>
      <w:bCs/>
      <w:sz w:val="20"/>
      <w:szCs w:val="20"/>
    </w:rPr>
  </w:style>
  <w:style w:type="character" w:styleId="PlaceholderText">
    <w:name w:val="Placeholder Text"/>
    <w:basedOn w:val="DefaultParagraphFont"/>
    <w:uiPriority w:val="99"/>
    <w:semiHidden/>
    <w:rsid w:val="00793EAC"/>
    <w:rPr>
      <w:color w:val="666666"/>
    </w:rPr>
  </w:style>
  <w:style w:type="paragraph" w:styleId="Header">
    <w:name w:val="header"/>
    <w:basedOn w:val="Normal"/>
    <w:link w:val="HeaderChar"/>
    <w:uiPriority w:val="99"/>
    <w:unhideWhenUsed/>
    <w:rsid w:val="00365783"/>
    <w:pPr>
      <w:tabs>
        <w:tab w:val="center" w:pos="4513"/>
        <w:tab w:val="right" w:pos="9026"/>
      </w:tabs>
      <w:spacing w:after="0" w:line="240" w:lineRule="auto"/>
    </w:pPr>
    <w:rPr>
      <w:rFonts w:ascii="Barlow" w:hAnsi="Barlow"/>
    </w:rPr>
  </w:style>
  <w:style w:type="character" w:customStyle="1" w:styleId="HeaderChar">
    <w:name w:val="Header Char"/>
    <w:basedOn w:val="DefaultParagraphFont"/>
    <w:link w:val="Header"/>
    <w:uiPriority w:val="99"/>
    <w:rsid w:val="00365783"/>
    <w:rPr>
      <w:rFonts w:ascii="Barlow" w:hAnsi="Barlow"/>
    </w:rPr>
  </w:style>
  <w:style w:type="character" w:customStyle="1" w:styleId="Heading1Char">
    <w:name w:val="Heading 1 Char"/>
    <w:basedOn w:val="DefaultParagraphFont"/>
    <w:link w:val="Heading1"/>
    <w:uiPriority w:val="9"/>
    <w:rsid w:val="00692A4D"/>
    <w:rPr>
      <w:rFonts w:ascii="Barlow" w:eastAsiaTheme="majorEastAsia" w:hAnsi="Barlow" w:cstheme="majorBidi"/>
      <w:b/>
      <w:color w:val="282D6E"/>
      <w:sz w:val="48"/>
      <w:szCs w:val="32"/>
    </w:rPr>
  </w:style>
  <w:style w:type="character" w:customStyle="1" w:styleId="Heading2Char">
    <w:name w:val="Heading 2 Char"/>
    <w:basedOn w:val="DefaultParagraphFont"/>
    <w:link w:val="Heading2"/>
    <w:uiPriority w:val="9"/>
    <w:rsid w:val="00692A4D"/>
    <w:rPr>
      <w:rFonts w:ascii="Barlow" w:eastAsiaTheme="majorEastAsia" w:hAnsi="Barlow" w:cstheme="majorBidi"/>
      <w:b/>
      <w:color w:val="282D6E"/>
      <w:sz w:val="26"/>
      <w:szCs w:val="26"/>
    </w:rPr>
  </w:style>
  <w:style w:type="paragraph" w:customStyle="1" w:styleId="Parano">
    <w:name w:val="Para. no."/>
    <w:basedOn w:val="Normal"/>
    <w:qFormat/>
    <w:rsid w:val="00692A4D"/>
    <w:pPr>
      <w:numPr>
        <w:ilvl w:val="2"/>
        <w:numId w:val="24"/>
      </w:numPr>
      <w:spacing w:line="360" w:lineRule="auto"/>
    </w:pPr>
    <w:rPr>
      <w:rFonts w:ascii="Barlow" w:hAnsi="Barlow"/>
    </w:rPr>
  </w:style>
  <w:style w:type="character" w:customStyle="1" w:styleId="Heading3Char">
    <w:name w:val="Heading 3 Char"/>
    <w:basedOn w:val="DefaultParagraphFont"/>
    <w:link w:val="Heading3"/>
    <w:uiPriority w:val="9"/>
    <w:semiHidden/>
    <w:rsid w:val="00692A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3256">
      <w:bodyDiv w:val="1"/>
      <w:marLeft w:val="0"/>
      <w:marRight w:val="0"/>
      <w:marTop w:val="0"/>
      <w:marBottom w:val="0"/>
      <w:divBdr>
        <w:top w:val="none" w:sz="0" w:space="0" w:color="auto"/>
        <w:left w:val="none" w:sz="0" w:space="0" w:color="auto"/>
        <w:bottom w:val="none" w:sz="0" w:space="0" w:color="auto"/>
        <w:right w:val="none" w:sz="0" w:space="0" w:color="auto"/>
      </w:divBdr>
    </w:div>
    <w:div w:id="591739848">
      <w:bodyDiv w:val="1"/>
      <w:marLeft w:val="0"/>
      <w:marRight w:val="0"/>
      <w:marTop w:val="0"/>
      <w:marBottom w:val="0"/>
      <w:divBdr>
        <w:top w:val="none" w:sz="0" w:space="0" w:color="auto"/>
        <w:left w:val="none" w:sz="0" w:space="0" w:color="auto"/>
        <w:bottom w:val="none" w:sz="0" w:space="0" w:color="auto"/>
        <w:right w:val="none" w:sz="0" w:space="0" w:color="auto"/>
      </w:divBdr>
      <w:divsChild>
        <w:div w:id="877670055">
          <w:marLeft w:val="0"/>
          <w:marRight w:val="0"/>
          <w:marTop w:val="0"/>
          <w:marBottom w:val="0"/>
          <w:divBdr>
            <w:top w:val="none" w:sz="0" w:space="0" w:color="auto"/>
            <w:left w:val="none" w:sz="0" w:space="0" w:color="auto"/>
            <w:bottom w:val="none" w:sz="0" w:space="0" w:color="auto"/>
            <w:right w:val="none" w:sz="0" w:space="0" w:color="auto"/>
          </w:divBdr>
        </w:div>
        <w:div w:id="1212687712">
          <w:marLeft w:val="0"/>
          <w:marRight w:val="0"/>
          <w:marTop w:val="0"/>
          <w:marBottom w:val="0"/>
          <w:divBdr>
            <w:top w:val="none" w:sz="0" w:space="0" w:color="auto"/>
            <w:left w:val="none" w:sz="0" w:space="0" w:color="auto"/>
            <w:bottom w:val="none" w:sz="0" w:space="0" w:color="auto"/>
            <w:right w:val="none" w:sz="0" w:space="0" w:color="auto"/>
          </w:divBdr>
        </w:div>
        <w:div w:id="1561096451">
          <w:marLeft w:val="0"/>
          <w:marRight w:val="0"/>
          <w:marTop w:val="0"/>
          <w:marBottom w:val="0"/>
          <w:divBdr>
            <w:top w:val="none" w:sz="0" w:space="0" w:color="auto"/>
            <w:left w:val="none" w:sz="0" w:space="0" w:color="auto"/>
            <w:bottom w:val="none" w:sz="0" w:space="0" w:color="auto"/>
            <w:right w:val="none" w:sz="0" w:space="0" w:color="auto"/>
          </w:divBdr>
        </w:div>
      </w:divsChild>
    </w:div>
    <w:div w:id="752773472">
      <w:bodyDiv w:val="1"/>
      <w:marLeft w:val="0"/>
      <w:marRight w:val="0"/>
      <w:marTop w:val="0"/>
      <w:marBottom w:val="0"/>
      <w:divBdr>
        <w:top w:val="none" w:sz="0" w:space="0" w:color="auto"/>
        <w:left w:val="none" w:sz="0" w:space="0" w:color="auto"/>
        <w:bottom w:val="none" w:sz="0" w:space="0" w:color="auto"/>
        <w:right w:val="none" w:sz="0" w:space="0" w:color="auto"/>
      </w:divBdr>
    </w:div>
    <w:div w:id="1445689866">
      <w:bodyDiv w:val="1"/>
      <w:marLeft w:val="0"/>
      <w:marRight w:val="0"/>
      <w:marTop w:val="0"/>
      <w:marBottom w:val="0"/>
      <w:divBdr>
        <w:top w:val="none" w:sz="0" w:space="0" w:color="auto"/>
        <w:left w:val="none" w:sz="0" w:space="0" w:color="auto"/>
        <w:bottom w:val="none" w:sz="0" w:space="0" w:color="auto"/>
        <w:right w:val="none" w:sz="0" w:space="0" w:color="auto"/>
      </w:divBdr>
    </w:div>
    <w:div w:id="1707755107">
      <w:bodyDiv w:val="1"/>
      <w:marLeft w:val="0"/>
      <w:marRight w:val="0"/>
      <w:marTop w:val="0"/>
      <w:marBottom w:val="0"/>
      <w:divBdr>
        <w:top w:val="none" w:sz="0" w:space="0" w:color="auto"/>
        <w:left w:val="none" w:sz="0" w:space="0" w:color="auto"/>
        <w:bottom w:val="none" w:sz="0" w:space="0" w:color="auto"/>
        <w:right w:val="none" w:sz="0" w:space="0" w:color="auto"/>
      </w:divBdr>
      <w:divsChild>
        <w:div w:id="1631353869">
          <w:marLeft w:val="0"/>
          <w:marRight w:val="0"/>
          <w:marTop w:val="0"/>
          <w:marBottom w:val="0"/>
          <w:divBdr>
            <w:top w:val="none" w:sz="0" w:space="0" w:color="auto"/>
            <w:left w:val="none" w:sz="0" w:space="0" w:color="auto"/>
            <w:bottom w:val="none" w:sz="0" w:space="0" w:color="auto"/>
            <w:right w:val="none" w:sz="0" w:space="0" w:color="auto"/>
          </w:divBdr>
          <w:divsChild>
            <w:div w:id="1848445033">
              <w:marLeft w:val="0"/>
              <w:marRight w:val="0"/>
              <w:marTop w:val="0"/>
              <w:marBottom w:val="0"/>
              <w:divBdr>
                <w:top w:val="none" w:sz="0" w:space="0" w:color="auto"/>
                <w:left w:val="none" w:sz="0" w:space="0" w:color="auto"/>
                <w:bottom w:val="none" w:sz="0" w:space="0" w:color="auto"/>
                <w:right w:val="none" w:sz="0" w:space="0" w:color="auto"/>
              </w:divBdr>
            </w:div>
            <w:div w:id="1420054219">
              <w:marLeft w:val="0"/>
              <w:marRight w:val="0"/>
              <w:marTop w:val="0"/>
              <w:marBottom w:val="0"/>
              <w:divBdr>
                <w:top w:val="none" w:sz="0" w:space="0" w:color="auto"/>
                <w:left w:val="none" w:sz="0" w:space="0" w:color="auto"/>
                <w:bottom w:val="none" w:sz="0" w:space="0" w:color="auto"/>
                <w:right w:val="none" w:sz="0" w:space="0" w:color="auto"/>
              </w:divBdr>
            </w:div>
            <w:div w:id="1810973429">
              <w:marLeft w:val="0"/>
              <w:marRight w:val="0"/>
              <w:marTop w:val="0"/>
              <w:marBottom w:val="0"/>
              <w:divBdr>
                <w:top w:val="none" w:sz="0" w:space="0" w:color="auto"/>
                <w:left w:val="none" w:sz="0" w:space="0" w:color="auto"/>
                <w:bottom w:val="none" w:sz="0" w:space="0" w:color="auto"/>
                <w:right w:val="none" w:sz="0" w:space="0" w:color="auto"/>
              </w:divBdr>
            </w:div>
            <w:div w:id="1915125279">
              <w:marLeft w:val="0"/>
              <w:marRight w:val="0"/>
              <w:marTop w:val="0"/>
              <w:marBottom w:val="0"/>
              <w:divBdr>
                <w:top w:val="none" w:sz="0" w:space="0" w:color="auto"/>
                <w:left w:val="none" w:sz="0" w:space="0" w:color="auto"/>
                <w:bottom w:val="none" w:sz="0" w:space="0" w:color="auto"/>
                <w:right w:val="none" w:sz="0" w:space="0" w:color="auto"/>
              </w:divBdr>
            </w:div>
            <w:div w:id="1272973068">
              <w:marLeft w:val="0"/>
              <w:marRight w:val="0"/>
              <w:marTop w:val="0"/>
              <w:marBottom w:val="0"/>
              <w:divBdr>
                <w:top w:val="none" w:sz="0" w:space="0" w:color="auto"/>
                <w:left w:val="none" w:sz="0" w:space="0" w:color="auto"/>
                <w:bottom w:val="none" w:sz="0" w:space="0" w:color="auto"/>
                <w:right w:val="none" w:sz="0" w:space="0" w:color="auto"/>
              </w:divBdr>
            </w:div>
            <w:div w:id="716977399">
              <w:marLeft w:val="0"/>
              <w:marRight w:val="0"/>
              <w:marTop w:val="0"/>
              <w:marBottom w:val="0"/>
              <w:divBdr>
                <w:top w:val="none" w:sz="0" w:space="0" w:color="auto"/>
                <w:left w:val="none" w:sz="0" w:space="0" w:color="auto"/>
                <w:bottom w:val="none" w:sz="0" w:space="0" w:color="auto"/>
                <w:right w:val="none" w:sz="0" w:space="0" w:color="auto"/>
              </w:divBdr>
            </w:div>
            <w:div w:id="1865973419">
              <w:marLeft w:val="0"/>
              <w:marRight w:val="0"/>
              <w:marTop w:val="0"/>
              <w:marBottom w:val="0"/>
              <w:divBdr>
                <w:top w:val="none" w:sz="0" w:space="0" w:color="auto"/>
                <w:left w:val="none" w:sz="0" w:space="0" w:color="auto"/>
                <w:bottom w:val="none" w:sz="0" w:space="0" w:color="auto"/>
                <w:right w:val="none" w:sz="0" w:space="0" w:color="auto"/>
              </w:divBdr>
            </w:div>
            <w:div w:id="1058436199">
              <w:marLeft w:val="0"/>
              <w:marRight w:val="0"/>
              <w:marTop w:val="0"/>
              <w:marBottom w:val="0"/>
              <w:divBdr>
                <w:top w:val="none" w:sz="0" w:space="0" w:color="auto"/>
                <w:left w:val="none" w:sz="0" w:space="0" w:color="auto"/>
                <w:bottom w:val="none" w:sz="0" w:space="0" w:color="auto"/>
                <w:right w:val="none" w:sz="0" w:space="0" w:color="auto"/>
              </w:divBdr>
            </w:div>
            <w:div w:id="1037393857">
              <w:marLeft w:val="0"/>
              <w:marRight w:val="0"/>
              <w:marTop w:val="0"/>
              <w:marBottom w:val="0"/>
              <w:divBdr>
                <w:top w:val="none" w:sz="0" w:space="0" w:color="auto"/>
                <w:left w:val="none" w:sz="0" w:space="0" w:color="auto"/>
                <w:bottom w:val="none" w:sz="0" w:space="0" w:color="auto"/>
                <w:right w:val="none" w:sz="0" w:space="0" w:color="auto"/>
              </w:divBdr>
            </w:div>
            <w:div w:id="1726758010">
              <w:marLeft w:val="0"/>
              <w:marRight w:val="0"/>
              <w:marTop w:val="0"/>
              <w:marBottom w:val="0"/>
              <w:divBdr>
                <w:top w:val="none" w:sz="0" w:space="0" w:color="auto"/>
                <w:left w:val="none" w:sz="0" w:space="0" w:color="auto"/>
                <w:bottom w:val="none" w:sz="0" w:space="0" w:color="auto"/>
                <w:right w:val="none" w:sz="0" w:space="0" w:color="auto"/>
              </w:divBdr>
            </w:div>
            <w:div w:id="594090866">
              <w:marLeft w:val="0"/>
              <w:marRight w:val="0"/>
              <w:marTop w:val="0"/>
              <w:marBottom w:val="0"/>
              <w:divBdr>
                <w:top w:val="none" w:sz="0" w:space="0" w:color="auto"/>
                <w:left w:val="none" w:sz="0" w:space="0" w:color="auto"/>
                <w:bottom w:val="none" w:sz="0" w:space="0" w:color="auto"/>
                <w:right w:val="none" w:sz="0" w:space="0" w:color="auto"/>
              </w:divBdr>
            </w:div>
            <w:div w:id="281037089">
              <w:marLeft w:val="0"/>
              <w:marRight w:val="0"/>
              <w:marTop w:val="0"/>
              <w:marBottom w:val="0"/>
              <w:divBdr>
                <w:top w:val="none" w:sz="0" w:space="0" w:color="auto"/>
                <w:left w:val="none" w:sz="0" w:space="0" w:color="auto"/>
                <w:bottom w:val="none" w:sz="0" w:space="0" w:color="auto"/>
                <w:right w:val="none" w:sz="0" w:space="0" w:color="auto"/>
              </w:divBdr>
            </w:div>
            <w:div w:id="371853292">
              <w:marLeft w:val="0"/>
              <w:marRight w:val="0"/>
              <w:marTop w:val="0"/>
              <w:marBottom w:val="0"/>
              <w:divBdr>
                <w:top w:val="none" w:sz="0" w:space="0" w:color="auto"/>
                <w:left w:val="none" w:sz="0" w:space="0" w:color="auto"/>
                <w:bottom w:val="none" w:sz="0" w:space="0" w:color="auto"/>
                <w:right w:val="none" w:sz="0" w:space="0" w:color="auto"/>
              </w:divBdr>
            </w:div>
            <w:div w:id="1373843299">
              <w:marLeft w:val="0"/>
              <w:marRight w:val="0"/>
              <w:marTop w:val="0"/>
              <w:marBottom w:val="0"/>
              <w:divBdr>
                <w:top w:val="none" w:sz="0" w:space="0" w:color="auto"/>
                <w:left w:val="none" w:sz="0" w:space="0" w:color="auto"/>
                <w:bottom w:val="none" w:sz="0" w:space="0" w:color="auto"/>
                <w:right w:val="none" w:sz="0" w:space="0" w:color="auto"/>
              </w:divBdr>
            </w:div>
            <w:div w:id="1234506141">
              <w:marLeft w:val="0"/>
              <w:marRight w:val="0"/>
              <w:marTop w:val="0"/>
              <w:marBottom w:val="0"/>
              <w:divBdr>
                <w:top w:val="none" w:sz="0" w:space="0" w:color="auto"/>
                <w:left w:val="none" w:sz="0" w:space="0" w:color="auto"/>
                <w:bottom w:val="none" w:sz="0" w:space="0" w:color="auto"/>
                <w:right w:val="none" w:sz="0" w:space="0" w:color="auto"/>
              </w:divBdr>
            </w:div>
            <w:div w:id="274604338">
              <w:marLeft w:val="0"/>
              <w:marRight w:val="0"/>
              <w:marTop w:val="0"/>
              <w:marBottom w:val="0"/>
              <w:divBdr>
                <w:top w:val="none" w:sz="0" w:space="0" w:color="auto"/>
                <w:left w:val="none" w:sz="0" w:space="0" w:color="auto"/>
                <w:bottom w:val="none" w:sz="0" w:space="0" w:color="auto"/>
                <w:right w:val="none" w:sz="0" w:space="0" w:color="auto"/>
              </w:divBdr>
            </w:div>
            <w:div w:id="517934210">
              <w:marLeft w:val="0"/>
              <w:marRight w:val="0"/>
              <w:marTop w:val="0"/>
              <w:marBottom w:val="0"/>
              <w:divBdr>
                <w:top w:val="none" w:sz="0" w:space="0" w:color="auto"/>
                <w:left w:val="none" w:sz="0" w:space="0" w:color="auto"/>
                <w:bottom w:val="none" w:sz="0" w:space="0" w:color="auto"/>
                <w:right w:val="none" w:sz="0" w:space="0" w:color="auto"/>
              </w:divBdr>
            </w:div>
            <w:div w:id="1416896850">
              <w:marLeft w:val="0"/>
              <w:marRight w:val="0"/>
              <w:marTop w:val="0"/>
              <w:marBottom w:val="0"/>
              <w:divBdr>
                <w:top w:val="none" w:sz="0" w:space="0" w:color="auto"/>
                <w:left w:val="none" w:sz="0" w:space="0" w:color="auto"/>
                <w:bottom w:val="none" w:sz="0" w:space="0" w:color="auto"/>
                <w:right w:val="none" w:sz="0" w:space="0" w:color="auto"/>
              </w:divBdr>
            </w:div>
            <w:div w:id="2015955017">
              <w:marLeft w:val="0"/>
              <w:marRight w:val="0"/>
              <w:marTop w:val="0"/>
              <w:marBottom w:val="0"/>
              <w:divBdr>
                <w:top w:val="none" w:sz="0" w:space="0" w:color="auto"/>
                <w:left w:val="none" w:sz="0" w:space="0" w:color="auto"/>
                <w:bottom w:val="none" w:sz="0" w:space="0" w:color="auto"/>
                <w:right w:val="none" w:sz="0" w:space="0" w:color="auto"/>
              </w:divBdr>
            </w:div>
          </w:divsChild>
        </w:div>
        <w:div w:id="460005594">
          <w:marLeft w:val="0"/>
          <w:marRight w:val="0"/>
          <w:marTop w:val="0"/>
          <w:marBottom w:val="0"/>
          <w:divBdr>
            <w:top w:val="none" w:sz="0" w:space="0" w:color="auto"/>
            <w:left w:val="none" w:sz="0" w:space="0" w:color="auto"/>
            <w:bottom w:val="none" w:sz="0" w:space="0" w:color="auto"/>
            <w:right w:val="none" w:sz="0" w:space="0" w:color="auto"/>
          </w:divBdr>
          <w:divsChild>
            <w:div w:id="350303892">
              <w:marLeft w:val="0"/>
              <w:marRight w:val="0"/>
              <w:marTop w:val="0"/>
              <w:marBottom w:val="0"/>
              <w:divBdr>
                <w:top w:val="none" w:sz="0" w:space="0" w:color="auto"/>
                <w:left w:val="none" w:sz="0" w:space="0" w:color="auto"/>
                <w:bottom w:val="none" w:sz="0" w:space="0" w:color="auto"/>
                <w:right w:val="none" w:sz="0" w:space="0" w:color="auto"/>
              </w:divBdr>
            </w:div>
            <w:div w:id="1884829151">
              <w:marLeft w:val="0"/>
              <w:marRight w:val="0"/>
              <w:marTop w:val="0"/>
              <w:marBottom w:val="0"/>
              <w:divBdr>
                <w:top w:val="none" w:sz="0" w:space="0" w:color="auto"/>
                <w:left w:val="none" w:sz="0" w:space="0" w:color="auto"/>
                <w:bottom w:val="none" w:sz="0" w:space="0" w:color="auto"/>
                <w:right w:val="none" w:sz="0" w:space="0" w:color="auto"/>
              </w:divBdr>
            </w:div>
            <w:div w:id="1441533322">
              <w:marLeft w:val="0"/>
              <w:marRight w:val="0"/>
              <w:marTop w:val="0"/>
              <w:marBottom w:val="0"/>
              <w:divBdr>
                <w:top w:val="none" w:sz="0" w:space="0" w:color="auto"/>
                <w:left w:val="none" w:sz="0" w:space="0" w:color="auto"/>
                <w:bottom w:val="none" w:sz="0" w:space="0" w:color="auto"/>
                <w:right w:val="none" w:sz="0" w:space="0" w:color="auto"/>
              </w:divBdr>
            </w:div>
            <w:div w:id="1764645503">
              <w:marLeft w:val="0"/>
              <w:marRight w:val="0"/>
              <w:marTop w:val="0"/>
              <w:marBottom w:val="0"/>
              <w:divBdr>
                <w:top w:val="none" w:sz="0" w:space="0" w:color="auto"/>
                <w:left w:val="none" w:sz="0" w:space="0" w:color="auto"/>
                <w:bottom w:val="none" w:sz="0" w:space="0" w:color="auto"/>
                <w:right w:val="none" w:sz="0" w:space="0" w:color="auto"/>
              </w:divBdr>
            </w:div>
            <w:div w:id="1294871265">
              <w:marLeft w:val="0"/>
              <w:marRight w:val="0"/>
              <w:marTop w:val="0"/>
              <w:marBottom w:val="0"/>
              <w:divBdr>
                <w:top w:val="none" w:sz="0" w:space="0" w:color="auto"/>
                <w:left w:val="none" w:sz="0" w:space="0" w:color="auto"/>
                <w:bottom w:val="none" w:sz="0" w:space="0" w:color="auto"/>
                <w:right w:val="none" w:sz="0" w:space="0" w:color="auto"/>
              </w:divBdr>
            </w:div>
            <w:div w:id="283460028">
              <w:marLeft w:val="0"/>
              <w:marRight w:val="0"/>
              <w:marTop w:val="0"/>
              <w:marBottom w:val="0"/>
              <w:divBdr>
                <w:top w:val="none" w:sz="0" w:space="0" w:color="auto"/>
                <w:left w:val="none" w:sz="0" w:space="0" w:color="auto"/>
                <w:bottom w:val="none" w:sz="0" w:space="0" w:color="auto"/>
                <w:right w:val="none" w:sz="0" w:space="0" w:color="auto"/>
              </w:divBdr>
            </w:div>
            <w:div w:id="1801338158">
              <w:marLeft w:val="0"/>
              <w:marRight w:val="0"/>
              <w:marTop w:val="0"/>
              <w:marBottom w:val="0"/>
              <w:divBdr>
                <w:top w:val="none" w:sz="0" w:space="0" w:color="auto"/>
                <w:left w:val="none" w:sz="0" w:space="0" w:color="auto"/>
                <w:bottom w:val="none" w:sz="0" w:space="0" w:color="auto"/>
                <w:right w:val="none" w:sz="0" w:space="0" w:color="auto"/>
              </w:divBdr>
            </w:div>
            <w:div w:id="507254487">
              <w:marLeft w:val="0"/>
              <w:marRight w:val="0"/>
              <w:marTop w:val="0"/>
              <w:marBottom w:val="0"/>
              <w:divBdr>
                <w:top w:val="none" w:sz="0" w:space="0" w:color="auto"/>
                <w:left w:val="none" w:sz="0" w:space="0" w:color="auto"/>
                <w:bottom w:val="none" w:sz="0" w:space="0" w:color="auto"/>
                <w:right w:val="none" w:sz="0" w:space="0" w:color="auto"/>
              </w:divBdr>
            </w:div>
            <w:div w:id="1098216838">
              <w:marLeft w:val="0"/>
              <w:marRight w:val="0"/>
              <w:marTop w:val="0"/>
              <w:marBottom w:val="0"/>
              <w:divBdr>
                <w:top w:val="none" w:sz="0" w:space="0" w:color="auto"/>
                <w:left w:val="none" w:sz="0" w:space="0" w:color="auto"/>
                <w:bottom w:val="none" w:sz="0" w:space="0" w:color="auto"/>
                <w:right w:val="none" w:sz="0" w:space="0" w:color="auto"/>
              </w:divBdr>
            </w:div>
            <w:div w:id="981613935">
              <w:marLeft w:val="0"/>
              <w:marRight w:val="0"/>
              <w:marTop w:val="0"/>
              <w:marBottom w:val="0"/>
              <w:divBdr>
                <w:top w:val="none" w:sz="0" w:space="0" w:color="auto"/>
                <w:left w:val="none" w:sz="0" w:space="0" w:color="auto"/>
                <w:bottom w:val="none" w:sz="0" w:space="0" w:color="auto"/>
                <w:right w:val="none" w:sz="0" w:space="0" w:color="auto"/>
              </w:divBdr>
            </w:div>
            <w:div w:id="13925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20community-infrastructure-lev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entwood.gov.uk/c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C0186F8AF4632B40333422823FE7B"/>
        <w:category>
          <w:name w:val="General"/>
          <w:gallery w:val="placeholder"/>
        </w:category>
        <w:types>
          <w:type w:val="bbPlcHdr"/>
        </w:types>
        <w:behaviors>
          <w:behavior w:val="content"/>
        </w:behaviors>
        <w:guid w:val="{B9210AB4-8634-405D-B276-704DF177A933}"/>
      </w:docPartPr>
      <w:docPartBody>
        <w:p w:rsidR="00B3214A" w:rsidRDefault="00B3214A" w:rsidP="00B3214A">
          <w:pPr>
            <w:pStyle w:val="0F3C0186F8AF4632B40333422823FE7B5"/>
          </w:pPr>
          <w:r w:rsidRPr="00926BB0">
            <w:rPr>
              <w:rStyle w:val="PlaceholderText"/>
            </w:rPr>
            <w:t>Click here to enter text.</w:t>
          </w:r>
        </w:p>
      </w:docPartBody>
    </w:docPart>
    <w:docPart>
      <w:docPartPr>
        <w:name w:val="68E517EDBE2749FC961538C177D65AB2"/>
        <w:category>
          <w:name w:val="General"/>
          <w:gallery w:val="placeholder"/>
        </w:category>
        <w:types>
          <w:type w:val="bbPlcHdr"/>
        </w:types>
        <w:behaviors>
          <w:behavior w:val="content"/>
        </w:behaviors>
        <w:guid w:val="{F975E72D-2062-48D6-B6CD-B6850CD4F095}"/>
      </w:docPartPr>
      <w:docPartBody>
        <w:p w:rsidR="00B3214A" w:rsidRDefault="00B3214A" w:rsidP="00B3214A">
          <w:pPr>
            <w:pStyle w:val="68E517EDBE2749FC961538C177D65AB25"/>
          </w:pPr>
          <w:r w:rsidRPr="00926BB0">
            <w:rPr>
              <w:rStyle w:val="PlaceholderText"/>
            </w:rPr>
            <w:t>Click here to enter text.</w:t>
          </w:r>
        </w:p>
      </w:docPartBody>
    </w:docPart>
    <w:docPart>
      <w:docPartPr>
        <w:name w:val="F187FFFA52F74D8F8E5DC6C2699FD57E"/>
        <w:category>
          <w:name w:val="General"/>
          <w:gallery w:val="placeholder"/>
        </w:category>
        <w:types>
          <w:type w:val="bbPlcHdr"/>
        </w:types>
        <w:behaviors>
          <w:behavior w:val="content"/>
        </w:behaviors>
        <w:guid w:val="{7CF27867-D141-40B9-ADEA-579D3989E852}"/>
      </w:docPartPr>
      <w:docPartBody>
        <w:p w:rsidR="00B3214A" w:rsidRDefault="00B3214A" w:rsidP="00B3214A">
          <w:pPr>
            <w:pStyle w:val="F187FFFA52F74D8F8E5DC6C2699FD57E5"/>
          </w:pPr>
          <w:r w:rsidRPr="00926BB0">
            <w:rPr>
              <w:rStyle w:val="PlaceholderText"/>
            </w:rPr>
            <w:t>Click here to enter text.</w:t>
          </w:r>
        </w:p>
      </w:docPartBody>
    </w:docPart>
    <w:docPart>
      <w:docPartPr>
        <w:name w:val="61A72F732FFE4127B29B5CAE4AB8B0CA"/>
        <w:category>
          <w:name w:val="General"/>
          <w:gallery w:val="placeholder"/>
        </w:category>
        <w:types>
          <w:type w:val="bbPlcHdr"/>
        </w:types>
        <w:behaviors>
          <w:behavior w:val="content"/>
        </w:behaviors>
        <w:guid w:val="{81D50593-0DBF-4794-8517-37DAEE0DBE9B}"/>
      </w:docPartPr>
      <w:docPartBody>
        <w:p w:rsidR="00B3214A" w:rsidRDefault="00B3214A" w:rsidP="00B3214A">
          <w:pPr>
            <w:pStyle w:val="61A72F732FFE4127B29B5CAE4AB8B0CA4"/>
          </w:pPr>
          <w:r w:rsidRPr="00926BB0">
            <w:rPr>
              <w:rStyle w:val="PlaceholderText"/>
            </w:rPr>
            <w:t>Click here to enter text.</w:t>
          </w:r>
        </w:p>
      </w:docPartBody>
    </w:docPart>
    <w:docPart>
      <w:docPartPr>
        <w:name w:val="D0EBE81F3EA34D5894EE064A5C2B9035"/>
        <w:category>
          <w:name w:val="General"/>
          <w:gallery w:val="placeholder"/>
        </w:category>
        <w:types>
          <w:type w:val="bbPlcHdr"/>
        </w:types>
        <w:behaviors>
          <w:behavior w:val="content"/>
        </w:behaviors>
        <w:guid w:val="{4CCCF187-8D1E-4D24-A98F-7EB2143A8879}"/>
      </w:docPartPr>
      <w:docPartBody>
        <w:p w:rsidR="00B3214A" w:rsidRDefault="00B3214A" w:rsidP="00B3214A">
          <w:pPr>
            <w:pStyle w:val="D0EBE81F3EA34D5894EE064A5C2B90354"/>
          </w:pPr>
          <w:r w:rsidRPr="00926BB0">
            <w:rPr>
              <w:rStyle w:val="PlaceholderText"/>
            </w:rPr>
            <w:t>Click here to enter text.</w:t>
          </w:r>
        </w:p>
      </w:docPartBody>
    </w:docPart>
    <w:docPart>
      <w:docPartPr>
        <w:name w:val="C6F491A799A3425394C49FC698D6AB02"/>
        <w:category>
          <w:name w:val="General"/>
          <w:gallery w:val="placeholder"/>
        </w:category>
        <w:types>
          <w:type w:val="bbPlcHdr"/>
        </w:types>
        <w:behaviors>
          <w:behavior w:val="content"/>
        </w:behaviors>
        <w:guid w:val="{4DAA22C7-1F6F-49B7-8CC5-F321B9F6712E}"/>
      </w:docPartPr>
      <w:docPartBody>
        <w:p w:rsidR="00B3214A" w:rsidRDefault="00B3214A" w:rsidP="00B3214A">
          <w:pPr>
            <w:pStyle w:val="C6F491A799A3425394C49FC698D6AB024"/>
          </w:pPr>
          <w:r w:rsidRPr="00926BB0">
            <w:rPr>
              <w:rStyle w:val="PlaceholderText"/>
            </w:rPr>
            <w:t>Click here to enter text.</w:t>
          </w:r>
        </w:p>
      </w:docPartBody>
    </w:docPart>
    <w:docPart>
      <w:docPartPr>
        <w:name w:val="FF925E5608A0407985A188306559F5DC"/>
        <w:category>
          <w:name w:val="General"/>
          <w:gallery w:val="placeholder"/>
        </w:category>
        <w:types>
          <w:type w:val="bbPlcHdr"/>
        </w:types>
        <w:behaviors>
          <w:behavior w:val="content"/>
        </w:behaviors>
        <w:guid w:val="{C7A04DCF-06BB-4371-9190-132A00F8FB36}"/>
      </w:docPartPr>
      <w:docPartBody>
        <w:p w:rsidR="00B3214A" w:rsidRDefault="00B3214A" w:rsidP="00B3214A">
          <w:pPr>
            <w:pStyle w:val="FF925E5608A0407985A188306559F5DC4"/>
          </w:pPr>
          <w:r w:rsidRPr="00926BB0">
            <w:rPr>
              <w:rStyle w:val="PlaceholderText"/>
            </w:rPr>
            <w:t>Click here to enter text.</w:t>
          </w:r>
        </w:p>
      </w:docPartBody>
    </w:docPart>
    <w:docPart>
      <w:docPartPr>
        <w:name w:val="3DBB5FB6B51F4737BA5398B87C1BA44C"/>
        <w:category>
          <w:name w:val="General"/>
          <w:gallery w:val="placeholder"/>
        </w:category>
        <w:types>
          <w:type w:val="bbPlcHdr"/>
        </w:types>
        <w:behaviors>
          <w:behavior w:val="content"/>
        </w:behaviors>
        <w:guid w:val="{5DD75948-BC57-4BB2-9A9E-E9C5CA3E0883}"/>
      </w:docPartPr>
      <w:docPartBody>
        <w:p w:rsidR="00B3214A" w:rsidRDefault="00B3214A" w:rsidP="00B3214A">
          <w:pPr>
            <w:pStyle w:val="3DBB5FB6B51F4737BA5398B87C1BA44C4"/>
          </w:pPr>
          <w:r w:rsidRPr="00926BB0">
            <w:rPr>
              <w:rStyle w:val="PlaceholderText"/>
            </w:rPr>
            <w:t>Click here to enter text.</w:t>
          </w:r>
        </w:p>
      </w:docPartBody>
    </w:docPart>
    <w:docPart>
      <w:docPartPr>
        <w:name w:val="F01DA39F4F15413DA33CFEFCFCE294FE"/>
        <w:category>
          <w:name w:val="General"/>
          <w:gallery w:val="placeholder"/>
        </w:category>
        <w:types>
          <w:type w:val="bbPlcHdr"/>
        </w:types>
        <w:behaviors>
          <w:behavior w:val="content"/>
        </w:behaviors>
        <w:guid w:val="{57300EC7-8620-4BC2-B690-9E66A480DA58}"/>
      </w:docPartPr>
      <w:docPartBody>
        <w:p w:rsidR="00B3214A" w:rsidRDefault="00B3214A" w:rsidP="00B3214A">
          <w:pPr>
            <w:pStyle w:val="F01DA39F4F15413DA33CFEFCFCE294FE4"/>
          </w:pPr>
          <w:r w:rsidRPr="00926BB0">
            <w:rPr>
              <w:rStyle w:val="PlaceholderText"/>
            </w:rPr>
            <w:t>Click here to enter text.</w:t>
          </w:r>
        </w:p>
      </w:docPartBody>
    </w:docPart>
    <w:docPart>
      <w:docPartPr>
        <w:name w:val="444BA1653661490CA0D0A2F5B8E4291E"/>
        <w:category>
          <w:name w:val="General"/>
          <w:gallery w:val="placeholder"/>
        </w:category>
        <w:types>
          <w:type w:val="bbPlcHdr"/>
        </w:types>
        <w:behaviors>
          <w:behavior w:val="content"/>
        </w:behaviors>
        <w:guid w:val="{77E4486A-EF43-4670-AA28-37C37FC5683E}"/>
      </w:docPartPr>
      <w:docPartBody>
        <w:p w:rsidR="00B3214A" w:rsidRDefault="00B3214A" w:rsidP="00B3214A">
          <w:pPr>
            <w:pStyle w:val="444BA1653661490CA0D0A2F5B8E4291E4"/>
          </w:pPr>
          <w:r w:rsidRPr="00926BB0">
            <w:rPr>
              <w:rStyle w:val="PlaceholderText"/>
            </w:rPr>
            <w:t>Click here to enter text.</w:t>
          </w:r>
        </w:p>
      </w:docPartBody>
    </w:docPart>
    <w:docPart>
      <w:docPartPr>
        <w:name w:val="78887BA30F8142CDB22EF844BD5BC35B"/>
        <w:category>
          <w:name w:val="General"/>
          <w:gallery w:val="placeholder"/>
        </w:category>
        <w:types>
          <w:type w:val="bbPlcHdr"/>
        </w:types>
        <w:behaviors>
          <w:behavior w:val="content"/>
        </w:behaviors>
        <w:guid w:val="{23C4F1CC-EF17-47FB-8C31-19BD18D971B5}"/>
      </w:docPartPr>
      <w:docPartBody>
        <w:p w:rsidR="00B3214A" w:rsidRDefault="00B3214A" w:rsidP="00B3214A">
          <w:pPr>
            <w:pStyle w:val="78887BA30F8142CDB22EF844BD5BC35B4"/>
          </w:pPr>
          <w:r w:rsidRPr="00926BB0">
            <w:rPr>
              <w:rStyle w:val="PlaceholderText"/>
            </w:rPr>
            <w:t>Click here to enter text.</w:t>
          </w:r>
        </w:p>
      </w:docPartBody>
    </w:docPart>
    <w:docPart>
      <w:docPartPr>
        <w:name w:val="58612B3ABE48431CA1880AB6FDF13DDA"/>
        <w:category>
          <w:name w:val="General"/>
          <w:gallery w:val="placeholder"/>
        </w:category>
        <w:types>
          <w:type w:val="bbPlcHdr"/>
        </w:types>
        <w:behaviors>
          <w:behavior w:val="content"/>
        </w:behaviors>
        <w:guid w:val="{01F4534F-D9E7-4FA5-8DE2-E1ECE59AF145}"/>
      </w:docPartPr>
      <w:docPartBody>
        <w:p w:rsidR="00B3214A" w:rsidRDefault="00B3214A" w:rsidP="00B3214A">
          <w:pPr>
            <w:pStyle w:val="58612B3ABE48431CA1880AB6FDF13DDA4"/>
          </w:pPr>
          <w:r w:rsidRPr="00926BB0">
            <w:rPr>
              <w:rStyle w:val="PlaceholderText"/>
            </w:rPr>
            <w:t>Click here to enter text.</w:t>
          </w:r>
        </w:p>
      </w:docPartBody>
    </w:docPart>
    <w:docPart>
      <w:docPartPr>
        <w:name w:val="C4366B4F65F44C17A52DF1E393A7E359"/>
        <w:category>
          <w:name w:val="General"/>
          <w:gallery w:val="placeholder"/>
        </w:category>
        <w:types>
          <w:type w:val="bbPlcHdr"/>
        </w:types>
        <w:behaviors>
          <w:behavior w:val="content"/>
        </w:behaviors>
        <w:guid w:val="{C3232E92-9A52-4E20-ABDF-4029ED948B7E}"/>
      </w:docPartPr>
      <w:docPartBody>
        <w:p w:rsidR="00B3214A" w:rsidRDefault="00B3214A" w:rsidP="00B3214A">
          <w:pPr>
            <w:pStyle w:val="C4366B4F65F44C17A52DF1E393A7E3594"/>
          </w:pPr>
          <w:r w:rsidRPr="00926BB0">
            <w:rPr>
              <w:rStyle w:val="PlaceholderText"/>
            </w:rPr>
            <w:t>Click here to enter text.</w:t>
          </w:r>
        </w:p>
      </w:docPartBody>
    </w:docPart>
    <w:docPart>
      <w:docPartPr>
        <w:name w:val="F3C44D7876D54E6FBA1B0DA031D57B36"/>
        <w:category>
          <w:name w:val="General"/>
          <w:gallery w:val="placeholder"/>
        </w:category>
        <w:types>
          <w:type w:val="bbPlcHdr"/>
        </w:types>
        <w:behaviors>
          <w:behavior w:val="content"/>
        </w:behaviors>
        <w:guid w:val="{A7FC3B19-ACE7-4E06-BB0E-D110BB316B6B}"/>
      </w:docPartPr>
      <w:docPartBody>
        <w:p w:rsidR="00B3214A" w:rsidRDefault="00B3214A" w:rsidP="00B3214A">
          <w:pPr>
            <w:pStyle w:val="F3C44D7876D54E6FBA1B0DA031D57B364"/>
          </w:pPr>
          <w:r w:rsidRPr="00926BB0">
            <w:rPr>
              <w:rStyle w:val="PlaceholderText"/>
            </w:rPr>
            <w:t>Click here to enter text.</w:t>
          </w:r>
        </w:p>
      </w:docPartBody>
    </w:docPart>
    <w:docPart>
      <w:docPartPr>
        <w:name w:val="FD8897DEEDD146EB94DCD691B95CB81E"/>
        <w:category>
          <w:name w:val="General"/>
          <w:gallery w:val="placeholder"/>
        </w:category>
        <w:types>
          <w:type w:val="bbPlcHdr"/>
        </w:types>
        <w:behaviors>
          <w:behavior w:val="content"/>
        </w:behaviors>
        <w:guid w:val="{1B3FAF8B-1FA0-430C-A453-E824C829DE40}"/>
      </w:docPartPr>
      <w:docPartBody>
        <w:p w:rsidR="00B3214A" w:rsidRDefault="00B3214A" w:rsidP="00B3214A">
          <w:pPr>
            <w:pStyle w:val="FD8897DEEDD146EB94DCD691B95CB81E4"/>
          </w:pPr>
          <w:r w:rsidRPr="00926BB0">
            <w:rPr>
              <w:rStyle w:val="PlaceholderText"/>
            </w:rPr>
            <w:t>Click here to enter text.</w:t>
          </w:r>
        </w:p>
      </w:docPartBody>
    </w:docPart>
    <w:docPart>
      <w:docPartPr>
        <w:name w:val="C829547AD21F42FC8550AB76B4EBE61A"/>
        <w:category>
          <w:name w:val="General"/>
          <w:gallery w:val="placeholder"/>
        </w:category>
        <w:types>
          <w:type w:val="bbPlcHdr"/>
        </w:types>
        <w:behaviors>
          <w:behavior w:val="content"/>
        </w:behaviors>
        <w:guid w:val="{D9622135-4D98-4410-BF04-4A48DC283D11}"/>
      </w:docPartPr>
      <w:docPartBody>
        <w:p w:rsidR="00B3214A" w:rsidRDefault="00B3214A" w:rsidP="00B3214A">
          <w:pPr>
            <w:pStyle w:val="C829547AD21F42FC8550AB76B4EBE61A4"/>
          </w:pPr>
          <w:r w:rsidRPr="00926BB0">
            <w:rPr>
              <w:rStyle w:val="PlaceholderText"/>
            </w:rPr>
            <w:t xml:space="preserve">Click here to enter </w:t>
          </w:r>
          <w:r>
            <w:rPr>
              <w:rStyle w:val="PlaceholderText"/>
            </w:rPr>
            <w:t>£</w:t>
          </w:r>
        </w:p>
      </w:docPartBody>
    </w:docPart>
    <w:docPart>
      <w:docPartPr>
        <w:name w:val="024B27B46E004F339F76B8EE5CFAC709"/>
        <w:category>
          <w:name w:val="General"/>
          <w:gallery w:val="placeholder"/>
        </w:category>
        <w:types>
          <w:type w:val="bbPlcHdr"/>
        </w:types>
        <w:behaviors>
          <w:behavior w:val="content"/>
        </w:behaviors>
        <w:guid w:val="{F55E4F53-594D-471A-B509-35161DBEFBCB}"/>
      </w:docPartPr>
      <w:docPartBody>
        <w:p w:rsidR="00B3214A" w:rsidRDefault="00B3214A" w:rsidP="00B3214A">
          <w:pPr>
            <w:pStyle w:val="024B27B46E004F339F76B8EE5CFAC7094"/>
          </w:pPr>
          <w:r w:rsidRPr="00926BB0">
            <w:rPr>
              <w:rStyle w:val="PlaceholderText"/>
            </w:rPr>
            <w:t>Click here to enter</w:t>
          </w:r>
          <w:r>
            <w:rPr>
              <w:rStyle w:val="PlaceholderText"/>
            </w:rPr>
            <w:t xml:space="preserve"> £.</w:t>
          </w:r>
        </w:p>
      </w:docPartBody>
    </w:docPart>
    <w:docPart>
      <w:docPartPr>
        <w:name w:val="B0FAE2FBBCF54688A67ECD227A35348A"/>
        <w:category>
          <w:name w:val="General"/>
          <w:gallery w:val="placeholder"/>
        </w:category>
        <w:types>
          <w:type w:val="bbPlcHdr"/>
        </w:types>
        <w:behaviors>
          <w:behavior w:val="content"/>
        </w:behaviors>
        <w:guid w:val="{1A121742-C690-4F7C-89B6-836C1BCB312A}"/>
      </w:docPartPr>
      <w:docPartBody>
        <w:p w:rsidR="00B3214A" w:rsidRDefault="00B3214A" w:rsidP="00B3214A">
          <w:pPr>
            <w:pStyle w:val="B0FAE2FBBCF54688A67ECD227A35348A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D5772C0AE8F942C3B9885148DF848D2C"/>
        <w:category>
          <w:name w:val="General"/>
          <w:gallery w:val="placeholder"/>
        </w:category>
        <w:types>
          <w:type w:val="bbPlcHdr"/>
        </w:types>
        <w:behaviors>
          <w:behavior w:val="content"/>
        </w:behaviors>
        <w:guid w:val="{314AF752-EDA1-41F9-9AF4-96274D1FAD77}"/>
      </w:docPartPr>
      <w:docPartBody>
        <w:p w:rsidR="00B3214A" w:rsidRDefault="00B3214A" w:rsidP="00B3214A">
          <w:pPr>
            <w:pStyle w:val="D5772C0AE8F942C3B9885148DF848D2C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9086E5EB395747179DE7758CA1E35EAB"/>
        <w:category>
          <w:name w:val="General"/>
          <w:gallery w:val="placeholder"/>
        </w:category>
        <w:types>
          <w:type w:val="bbPlcHdr"/>
        </w:types>
        <w:behaviors>
          <w:behavior w:val="content"/>
        </w:behaviors>
        <w:guid w:val="{77A093F0-ED9D-4FCB-BB33-66937F35661B}"/>
      </w:docPartPr>
      <w:docPartBody>
        <w:p w:rsidR="00B3214A" w:rsidRDefault="00B3214A" w:rsidP="00B3214A">
          <w:pPr>
            <w:pStyle w:val="9086E5EB395747179DE7758CA1E35EAB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39180032B68F4F56B45082FD9BC86BDC"/>
        <w:category>
          <w:name w:val="General"/>
          <w:gallery w:val="placeholder"/>
        </w:category>
        <w:types>
          <w:type w:val="bbPlcHdr"/>
        </w:types>
        <w:behaviors>
          <w:behavior w:val="content"/>
        </w:behaviors>
        <w:guid w:val="{0BA8EEC7-4104-42BA-9AB1-1C77C16FE1E2}"/>
      </w:docPartPr>
      <w:docPartBody>
        <w:p w:rsidR="00B3214A" w:rsidRDefault="00B3214A" w:rsidP="00B3214A">
          <w:pPr>
            <w:pStyle w:val="39180032B68F4F56B45082FD9BC86BDC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74A477BBBDD045AB8480C86FDF5C7A29"/>
        <w:category>
          <w:name w:val="General"/>
          <w:gallery w:val="placeholder"/>
        </w:category>
        <w:types>
          <w:type w:val="bbPlcHdr"/>
        </w:types>
        <w:behaviors>
          <w:behavior w:val="content"/>
        </w:behaviors>
        <w:guid w:val="{E4F299B2-4A78-4DF6-8CDD-4D912F9193E3}"/>
      </w:docPartPr>
      <w:docPartBody>
        <w:p w:rsidR="00B3214A" w:rsidRDefault="00B3214A" w:rsidP="00B3214A">
          <w:pPr>
            <w:pStyle w:val="74A477BBBDD045AB8480C86FDF5C7A29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63E50D6AB86241D2A5C0CD0D97CC0952"/>
        <w:category>
          <w:name w:val="General"/>
          <w:gallery w:val="placeholder"/>
        </w:category>
        <w:types>
          <w:type w:val="bbPlcHdr"/>
        </w:types>
        <w:behaviors>
          <w:behavior w:val="content"/>
        </w:behaviors>
        <w:guid w:val="{D3CBE3D2-D2D4-4ABB-90B2-17109CE5B77A}"/>
      </w:docPartPr>
      <w:docPartBody>
        <w:p w:rsidR="00B3214A" w:rsidRDefault="00B3214A" w:rsidP="00B3214A">
          <w:pPr>
            <w:pStyle w:val="63E50D6AB86241D2A5C0CD0D97CC0952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22FBCE1238A346F8AB92591999D305F6"/>
        <w:category>
          <w:name w:val="General"/>
          <w:gallery w:val="placeholder"/>
        </w:category>
        <w:types>
          <w:type w:val="bbPlcHdr"/>
        </w:types>
        <w:behaviors>
          <w:behavior w:val="content"/>
        </w:behaviors>
        <w:guid w:val="{9F60FD7F-DC48-40D6-99F7-818B260890D6}"/>
      </w:docPartPr>
      <w:docPartBody>
        <w:p w:rsidR="00B3214A" w:rsidRDefault="00B3214A" w:rsidP="00B3214A">
          <w:pPr>
            <w:pStyle w:val="22FBCE1238A346F8AB92591999D305F64"/>
          </w:pPr>
          <w:r w:rsidRPr="00926BB0">
            <w:rPr>
              <w:rStyle w:val="PlaceholderText"/>
            </w:rPr>
            <w:t xml:space="preserve">Click here to enter </w:t>
          </w:r>
          <w:r>
            <w:rPr>
              <w:rStyle w:val="PlaceholderText"/>
            </w:rPr>
            <w:t>£</w:t>
          </w:r>
          <w:r w:rsidRPr="00926BB0">
            <w:rPr>
              <w:rStyle w:val="PlaceholderText"/>
            </w:rPr>
            <w:t>.</w:t>
          </w:r>
        </w:p>
      </w:docPartBody>
    </w:docPart>
    <w:docPart>
      <w:docPartPr>
        <w:name w:val="D7C1785004584C39BEA7307801FB1102"/>
        <w:category>
          <w:name w:val="General"/>
          <w:gallery w:val="placeholder"/>
        </w:category>
        <w:types>
          <w:type w:val="bbPlcHdr"/>
        </w:types>
        <w:behaviors>
          <w:behavior w:val="content"/>
        </w:behaviors>
        <w:guid w:val="{BA9A35B9-983D-4EFB-A75A-0DB4E6E2E313}"/>
      </w:docPartPr>
      <w:docPartBody>
        <w:p w:rsidR="00B3214A" w:rsidRDefault="00B3214A" w:rsidP="00B3214A">
          <w:pPr>
            <w:pStyle w:val="D7C1785004584C39BEA7307801FB11024"/>
          </w:pPr>
          <w:r w:rsidRPr="00926BB0">
            <w:rPr>
              <w:rStyle w:val="PlaceholderText"/>
            </w:rPr>
            <w:t>Click here to enter</w:t>
          </w:r>
          <w:r>
            <w:rPr>
              <w:rStyle w:val="PlaceholderText"/>
            </w:rPr>
            <w:t xml:space="preserve"> text</w:t>
          </w:r>
          <w:r w:rsidRPr="00926BB0">
            <w:rPr>
              <w:rStyle w:val="PlaceholderText"/>
            </w:rPr>
            <w:t>.</w:t>
          </w:r>
        </w:p>
      </w:docPartBody>
    </w:docPart>
    <w:docPart>
      <w:docPartPr>
        <w:name w:val="9E95CBCC96C242D6868EE0A3BAC30E4D"/>
        <w:category>
          <w:name w:val="General"/>
          <w:gallery w:val="placeholder"/>
        </w:category>
        <w:types>
          <w:type w:val="bbPlcHdr"/>
        </w:types>
        <w:behaviors>
          <w:behavior w:val="content"/>
        </w:behaviors>
        <w:guid w:val="{8FF4B366-A9AD-4CDA-9657-42C491C7FDC2}"/>
      </w:docPartPr>
      <w:docPartBody>
        <w:p w:rsidR="00B3214A" w:rsidRDefault="00B3214A" w:rsidP="00B3214A">
          <w:pPr>
            <w:pStyle w:val="9E95CBCC96C242D6868EE0A3BAC30E4D4"/>
          </w:pPr>
          <w:r w:rsidRPr="00926BB0">
            <w:rPr>
              <w:rStyle w:val="PlaceholderText"/>
            </w:rPr>
            <w:t xml:space="preserve">Click here to enter </w:t>
          </w:r>
          <w:r>
            <w:rPr>
              <w:rStyle w:val="PlaceholderText"/>
            </w:rPr>
            <w:t>text</w:t>
          </w:r>
          <w:r w:rsidRPr="00926BB0">
            <w:rPr>
              <w:rStyle w:val="PlaceholderText"/>
            </w:rPr>
            <w:t>.</w:t>
          </w:r>
        </w:p>
      </w:docPartBody>
    </w:docPart>
    <w:docPart>
      <w:docPartPr>
        <w:name w:val="3AF4E2F66AFB4B51B6FFF1955933EA3B"/>
        <w:category>
          <w:name w:val="General"/>
          <w:gallery w:val="placeholder"/>
        </w:category>
        <w:types>
          <w:type w:val="bbPlcHdr"/>
        </w:types>
        <w:behaviors>
          <w:behavior w:val="content"/>
        </w:behaviors>
        <w:guid w:val="{604DD2C6-D485-49BA-AD21-62372B18CF3B}"/>
      </w:docPartPr>
      <w:docPartBody>
        <w:p w:rsidR="00B3214A" w:rsidRDefault="00B3214A" w:rsidP="00B3214A">
          <w:pPr>
            <w:pStyle w:val="3AF4E2F66AFB4B51B6FFF1955933EA3B4"/>
          </w:pPr>
          <w:r w:rsidRPr="00926BB0">
            <w:rPr>
              <w:rStyle w:val="PlaceholderText"/>
            </w:rPr>
            <w:t xml:space="preserve">Click here to enter </w:t>
          </w:r>
          <w:r>
            <w:rPr>
              <w:rStyle w:val="PlaceholderText"/>
            </w:rPr>
            <w:t>text</w:t>
          </w:r>
          <w:r w:rsidRPr="00926BB0">
            <w:rPr>
              <w:rStyle w:val="PlaceholderText"/>
            </w:rPr>
            <w:t>.</w:t>
          </w:r>
        </w:p>
      </w:docPartBody>
    </w:docPart>
    <w:docPart>
      <w:docPartPr>
        <w:name w:val="DefaultPlaceholder_-1854013438"/>
        <w:category>
          <w:name w:val="General"/>
          <w:gallery w:val="placeholder"/>
        </w:category>
        <w:types>
          <w:type w:val="bbPlcHdr"/>
        </w:types>
        <w:behaviors>
          <w:behavior w:val="content"/>
        </w:behaviors>
        <w:guid w:val="{04CF74E3-D50D-4A6F-8455-63D9CB090D1B}"/>
      </w:docPartPr>
      <w:docPartBody>
        <w:p w:rsidR="00B3214A" w:rsidRDefault="00B3214A">
          <w:r w:rsidRPr="00926B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4A"/>
    <w:rsid w:val="00B3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14A"/>
    <w:rPr>
      <w:color w:val="666666"/>
    </w:rPr>
  </w:style>
  <w:style w:type="paragraph" w:customStyle="1" w:styleId="0F3C0186F8AF4632B40333422823FE7B5">
    <w:name w:val="0F3C0186F8AF4632B40333422823FE7B5"/>
    <w:rsid w:val="00B3214A"/>
    <w:rPr>
      <w:rFonts w:eastAsiaTheme="minorHAnsi"/>
      <w:lang w:eastAsia="en-US"/>
    </w:rPr>
  </w:style>
  <w:style w:type="paragraph" w:customStyle="1" w:styleId="68E517EDBE2749FC961538C177D65AB25">
    <w:name w:val="68E517EDBE2749FC961538C177D65AB25"/>
    <w:rsid w:val="00B3214A"/>
    <w:rPr>
      <w:rFonts w:eastAsiaTheme="minorHAnsi"/>
      <w:lang w:eastAsia="en-US"/>
    </w:rPr>
  </w:style>
  <w:style w:type="paragraph" w:customStyle="1" w:styleId="F187FFFA52F74D8F8E5DC6C2699FD57E5">
    <w:name w:val="F187FFFA52F74D8F8E5DC6C2699FD57E5"/>
    <w:rsid w:val="00B3214A"/>
    <w:rPr>
      <w:rFonts w:eastAsiaTheme="minorHAnsi"/>
      <w:lang w:eastAsia="en-US"/>
    </w:rPr>
  </w:style>
  <w:style w:type="paragraph" w:customStyle="1" w:styleId="61A72F732FFE4127B29B5CAE4AB8B0CA4">
    <w:name w:val="61A72F732FFE4127B29B5CAE4AB8B0CA4"/>
    <w:rsid w:val="00B3214A"/>
    <w:rPr>
      <w:rFonts w:eastAsiaTheme="minorHAnsi"/>
      <w:lang w:eastAsia="en-US"/>
    </w:rPr>
  </w:style>
  <w:style w:type="paragraph" w:customStyle="1" w:styleId="D0EBE81F3EA34D5894EE064A5C2B90354">
    <w:name w:val="D0EBE81F3EA34D5894EE064A5C2B90354"/>
    <w:rsid w:val="00B3214A"/>
    <w:rPr>
      <w:rFonts w:eastAsiaTheme="minorHAnsi"/>
      <w:lang w:eastAsia="en-US"/>
    </w:rPr>
  </w:style>
  <w:style w:type="paragraph" w:customStyle="1" w:styleId="C6F491A799A3425394C49FC698D6AB024">
    <w:name w:val="C6F491A799A3425394C49FC698D6AB024"/>
    <w:rsid w:val="00B3214A"/>
    <w:rPr>
      <w:rFonts w:eastAsiaTheme="minorHAnsi"/>
      <w:lang w:eastAsia="en-US"/>
    </w:rPr>
  </w:style>
  <w:style w:type="paragraph" w:customStyle="1" w:styleId="FF925E5608A0407985A188306559F5DC4">
    <w:name w:val="FF925E5608A0407985A188306559F5DC4"/>
    <w:rsid w:val="00B3214A"/>
    <w:rPr>
      <w:rFonts w:eastAsiaTheme="minorHAnsi"/>
      <w:lang w:eastAsia="en-US"/>
    </w:rPr>
  </w:style>
  <w:style w:type="paragraph" w:customStyle="1" w:styleId="3DBB5FB6B51F4737BA5398B87C1BA44C4">
    <w:name w:val="3DBB5FB6B51F4737BA5398B87C1BA44C4"/>
    <w:rsid w:val="00B3214A"/>
    <w:rPr>
      <w:rFonts w:eastAsiaTheme="minorHAnsi"/>
      <w:lang w:eastAsia="en-US"/>
    </w:rPr>
  </w:style>
  <w:style w:type="paragraph" w:customStyle="1" w:styleId="F01DA39F4F15413DA33CFEFCFCE294FE4">
    <w:name w:val="F01DA39F4F15413DA33CFEFCFCE294FE4"/>
    <w:rsid w:val="00B3214A"/>
    <w:rPr>
      <w:rFonts w:eastAsiaTheme="minorHAnsi"/>
      <w:lang w:eastAsia="en-US"/>
    </w:rPr>
  </w:style>
  <w:style w:type="paragraph" w:customStyle="1" w:styleId="444BA1653661490CA0D0A2F5B8E4291E4">
    <w:name w:val="444BA1653661490CA0D0A2F5B8E4291E4"/>
    <w:rsid w:val="00B3214A"/>
    <w:rPr>
      <w:rFonts w:eastAsiaTheme="minorHAnsi"/>
      <w:lang w:eastAsia="en-US"/>
    </w:rPr>
  </w:style>
  <w:style w:type="paragraph" w:customStyle="1" w:styleId="78887BA30F8142CDB22EF844BD5BC35B4">
    <w:name w:val="78887BA30F8142CDB22EF844BD5BC35B4"/>
    <w:rsid w:val="00B3214A"/>
    <w:rPr>
      <w:rFonts w:eastAsiaTheme="minorHAnsi"/>
      <w:lang w:eastAsia="en-US"/>
    </w:rPr>
  </w:style>
  <w:style w:type="paragraph" w:customStyle="1" w:styleId="58612B3ABE48431CA1880AB6FDF13DDA4">
    <w:name w:val="58612B3ABE48431CA1880AB6FDF13DDA4"/>
    <w:rsid w:val="00B3214A"/>
    <w:rPr>
      <w:rFonts w:eastAsiaTheme="minorHAnsi"/>
      <w:lang w:eastAsia="en-US"/>
    </w:rPr>
  </w:style>
  <w:style w:type="paragraph" w:customStyle="1" w:styleId="C4366B4F65F44C17A52DF1E393A7E3594">
    <w:name w:val="C4366B4F65F44C17A52DF1E393A7E3594"/>
    <w:rsid w:val="00B3214A"/>
    <w:rPr>
      <w:rFonts w:eastAsiaTheme="minorHAnsi"/>
      <w:lang w:eastAsia="en-US"/>
    </w:rPr>
  </w:style>
  <w:style w:type="paragraph" w:customStyle="1" w:styleId="C829547AD21F42FC8550AB76B4EBE61A4">
    <w:name w:val="C829547AD21F42FC8550AB76B4EBE61A4"/>
    <w:rsid w:val="00B3214A"/>
    <w:rPr>
      <w:rFonts w:eastAsiaTheme="minorHAnsi"/>
      <w:lang w:eastAsia="en-US"/>
    </w:rPr>
  </w:style>
  <w:style w:type="paragraph" w:customStyle="1" w:styleId="D5772C0AE8F942C3B9885148DF848D2C4">
    <w:name w:val="D5772C0AE8F942C3B9885148DF848D2C4"/>
    <w:rsid w:val="00B3214A"/>
    <w:rPr>
      <w:rFonts w:eastAsiaTheme="minorHAnsi"/>
      <w:lang w:eastAsia="en-US"/>
    </w:rPr>
  </w:style>
  <w:style w:type="paragraph" w:customStyle="1" w:styleId="D7C1785004584C39BEA7307801FB11024">
    <w:name w:val="D7C1785004584C39BEA7307801FB11024"/>
    <w:rsid w:val="00B3214A"/>
    <w:rPr>
      <w:rFonts w:eastAsiaTheme="minorHAnsi"/>
      <w:lang w:eastAsia="en-US"/>
    </w:rPr>
  </w:style>
  <w:style w:type="paragraph" w:customStyle="1" w:styleId="74A477BBBDD045AB8480C86FDF5C7A294">
    <w:name w:val="74A477BBBDD045AB8480C86FDF5C7A294"/>
    <w:rsid w:val="00B3214A"/>
    <w:rPr>
      <w:rFonts w:eastAsiaTheme="minorHAnsi"/>
      <w:lang w:eastAsia="en-US"/>
    </w:rPr>
  </w:style>
  <w:style w:type="paragraph" w:customStyle="1" w:styleId="F3C44D7876D54E6FBA1B0DA031D57B364">
    <w:name w:val="F3C44D7876D54E6FBA1B0DA031D57B364"/>
    <w:rsid w:val="00B3214A"/>
    <w:rPr>
      <w:rFonts w:eastAsiaTheme="minorHAnsi"/>
      <w:lang w:eastAsia="en-US"/>
    </w:rPr>
  </w:style>
  <w:style w:type="paragraph" w:customStyle="1" w:styleId="024B27B46E004F339F76B8EE5CFAC7094">
    <w:name w:val="024B27B46E004F339F76B8EE5CFAC7094"/>
    <w:rsid w:val="00B3214A"/>
    <w:rPr>
      <w:rFonts w:eastAsiaTheme="minorHAnsi"/>
      <w:lang w:eastAsia="en-US"/>
    </w:rPr>
  </w:style>
  <w:style w:type="paragraph" w:customStyle="1" w:styleId="9086E5EB395747179DE7758CA1E35EAB4">
    <w:name w:val="9086E5EB395747179DE7758CA1E35EAB4"/>
    <w:rsid w:val="00B3214A"/>
    <w:rPr>
      <w:rFonts w:eastAsiaTheme="minorHAnsi"/>
      <w:lang w:eastAsia="en-US"/>
    </w:rPr>
  </w:style>
  <w:style w:type="paragraph" w:customStyle="1" w:styleId="9E95CBCC96C242D6868EE0A3BAC30E4D4">
    <w:name w:val="9E95CBCC96C242D6868EE0A3BAC30E4D4"/>
    <w:rsid w:val="00B3214A"/>
    <w:rPr>
      <w:rFonts w:eastAsiaTheme="minorHAnsi"/>
      <w:lang w:eastAsia="en-US"/>
    </w:rPr>
  </w:style>
  <w:style w:type="paragraph" w:customStyle="1" w:styleId="63E50D6AB86241D2A5C0CD0D97CC09524">
    <w:name w:val="63E50D6AB86241D2A5C0CD0D97CC09524"/>
    <w:rsid w:val="00B3214A"/>
    <w:rPr>
      <w:rFonts w:eastAsiaTheme="minorHAnsi"/>
      <w:lang w:eastAsia="en-US"/>
    </w:rPr>
  </w:style>
  <w:style w:type="paragraph" w:customStyle="1" w:styleId="FD8897DEEDD146EB94DCD691B95CB81E4">
    <w:name w:val="FD8897DEEDD146EB94DCD691B95CB81E4"/>
    <w:rsid w:val="00B3214A"/>
    <w:rPr>
      <w:rFonts w:eastAsiaTheme="minorHAnsi"/>
      <w:lang w:eastAsia="en-US"/>
    </w:rPr>
  </w:style>
  <w:style w:type="paragraph" w:customStyle="1" w:styleId="B0FAE2FBBCF54688A67ECD227A35348A4">
    <w:name w:val="B0FAE2FBBCF54688A67ECD227A35348A4"/>
    <w:rsid w:val="00B3214A"/>
    <w:rPr>
      <w:rFonts w:eastAsiaTheme="minorHAnsi"/>
      <w:lang w:eastAsia="en-US"/>
    </w:rPr>
  </w:style>
  <w:style w:type="paragraph" w:customStyle="1" w:styleId="39180032B68F4F56B45082FD9BC86BDC4">
    <w:name w:val="39180032B68F4F56B45082FD9BC86BDC4"/>
    <w:rsid w:val="00B3214A"/>
    <w:rPr>
      <w:rFonts w:eastAsiaTheme="minorHAnsi"/>
      <w:lang w:eastAsia="en-US"/>
    </w:rPr>
  </w:style>
  <w:style w:type="paragraph" w:customStyle="1" w:styleId="3AF4E2F66AFB4B51B6FFF1955933EA3B4">
    <w:name w:val="3AF4E2F66AFB4B51B6FFF1955933EA3B4"/>
    <w:rsid w:val="00B3214A"/>
    <w:rPr>
      <w:rFonts w:eastAsiaTheme="minorHAnsi"/>
      <w:lang w:eastAsia="en-US"/>
    </w:rPr>
  </w:style>
  <w:style w:type="paragraph" w:customStyle="1" w:styleId="22FBCE1238A346F8AB92591999D305F64">
    <w:name w:val="22FBCE1238A346F8AB92591999D305F64"/>
    <w:rsid w:val="00B3214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e8f988-8e72-4f41-bf43-d5259cda4f8f">
      <Terms xmlns="http://schemas.microsoft.com/office/infopath/2007/PartnerControls"/>
    </lcf76f155ced4ddcb4097134ff3c332f>
    <TaxCatchAll xmlns="0bc80a85-76fd-40e4-aae1-920946a042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E5DC74C86DDC43AE04E823880CE5E6" ma:contentTypeVersion="15" ma:contentTypeDescription="Create a new document." ma:contentTypeScope="" ma:versionID="a14a9ba6fa84732dc38d73f6d8fc4c7d">
  <xsd:schema xmlns:xsd="http://www.w3.org/2001/XMLSchema" xmlns:xs="http://www.w3.org/2001/XMLSchema" xmlns:p="http://schemas.microsoft.com/office/2006/metadata/properties" xmlns:ns2="38e8f988-8e72-4f41-bf43-d5259cda4f8f" xmlns:ns3="0bc80a85-76fd-40e4-aae1-920946a04261" targetNamespace="http://schemas.microsoft.com/office/2006/metadata/properties" ma:root="true" ma:fieldsID="b79b7f95bddc3a937579b53433b9b32a" ns2:_="" ns3:_="">
    <xsd:import namespace="38e8f988-8e72-4f41-bf43-d5259cda4f8f"/>
    <xsd:import namespace="0bc80a85-76fd-40e4-aae1-920946a04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8f988-8e72-4f41-bf43-d5259cda4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80a85-76fd-40e4-aae1-920946a04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4c0685-1618-4f53-9742-3e402d4b59d3}" ma:internalName="TaxCatchAll" ma:showField="CatchAllData" ma:web="0bc80a85-76fd-40e4-aae1-920946a04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3E44F-BBAA-45C8-A7F2-CE5E5F8358F3}">
  <ds:schemaRefs>
    <ds:schemaRef ds:uri="http://schemas.microsoft.com/sharepoint/v3/contenttype/forms"/>
  </ds:schemaRefs>
</ds:datastoreItem>
</file>

<file path=customXml/itemProps2.xml><?xml version="1.0" encoding="utf-8"?>
<ds:datastoreItem xmlns:ds="http://schemas.openxmlformats.org/officeDocument/2006/customXml" ds:itemID="{CE69065E-E26A-4A1C-BC36-D841E9A2ADBB}">
  <ds:schemaRefs>
    <ds:schemaRef ds:uri="http://schemas.microsoft.com/office/2006/metadata/properties"/>
    <ds:schemaRef ds:uri="http://schemas.microsoft.com/office/infopath/2007/PartnerControls"/>
    <ds:schemaRef ds:uri="8d6acdc0-cbb0-470c-a238-6c4b03a70f0a"/>
    <ds:schemaRef ds:uri="2bfca7e2-23a8-491d-aa69-33df1fbef495"/>
    <ds:schemaRef ds:uri="38e8f988-8e72-4f41-bf43-d5259cda4f8f"/>
    <ds:schemaRef ds:uri="0bc80a85-76fd-40e4-aae1-920946a04261"/>
  </ds:schemaRefs>
</ds:datastoreItem>
</file>

<file path=customXml/itemProps3.xml><?xml version="1.0" encoding="utf-8"?>
<ds:datastoreItem xmlns:ds="http://schemas.openxmlformats.org/officeDocument/2006/customXml" ds:itemID="{C53D4D1F-B4AF-4090-B86D-63D1057C3E63}">
  <ds:schemaRefs>
    <ds:schemaRef ds:uri="http://schemas.openxmlformats.org/officeDocument/2006/bibliography"/>
  </ds:schemaRefs>
</ds:datastoreItem>
</file>

<file path=customXml/itemProps4.xml><?xml version="1.0" encoding="utf-8"?>
<ds:datastoreItem xmlns:ds="http://schemas.openxmlformats.org/officeDocument/2006/customXml" ds:itemID="{ED225AC9-09D7-47A2-9D2A-4A32D02BF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8f988-8e72-4f41-bf43-d5259cda4f8f"/>
    <ds:schemaRef ds:uri="0bc80a85-76fd-40e4-aae1-920946a04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Bonny</dc:creator>
  <cp:keywords/>
  <dc:description/>
  <cp:lastModifiedBy>Camilla Carruthers</cp:lastModifiedBy>
  <cp:revision>2</cp:revision>
  <dcterms:created xsi:type="dcterms:W3CDTF">2024-02-06T14:49:00Z</dcterms:created>
  <dcterms:modified xsi:type="dcterms:W3CDTF">2024-02-06T14:49:00Z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0x0101006DE5DC74C86DDC43AE04E823880CE5E6</vt:lpwstr>
  </property>
</Properties>
</file>